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7" w:rsidRPr="00503A66" w:rsidRDefault="00FD4EB7" w:rsidP="00503A66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5AC9DE4E" wp14:editId="0D6238B8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503A66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FD4EB7" w:rsidRPr="00503A66" w:rsidRDefault="00FD4EB7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503A66" w:rsidRDefault="00FD4EB7" w:rsidP="00503A66">
      <w:pPr>
        <w:spacing w:after="0" w:line="276" w:lineRule="auto"/>
        <w:jc w:val="right"/>
        <w:rPr>
          <w:rFonts w:ascii="Segoe UI" w:hAnsi="Segoe UI" w:cs="Segoe UI"/>
          <w:b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FD4EB7" w:rsidRPr="00503A66" w:rsidRDefault="00FD4EB7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503A66" w:rsidRDefault="00FD4EB7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 xml:space="preserve">Специалисты Управления </w:t>
      </w:r>
      <w:proofErr w:type="spellStart"/>
      <w:r w:rsidRPr="00503A66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503A66">
        <w:rPr>
          <w:rFonts w:ascii="Segoe UI" w:hAnsi="Segoe UI" w:cs="Segoe UI"/>
          <w:b/>
          <w:sz w:val="26"/>
          <w:szCs w:val="26"/>
        </w:rPr>
        <w:t xml:space="preserve"> по РХ отвечают на вопросы жителей Хакасии.</w:t>
      </w:r>
    </w:p>
    <w:p w:rsidR="00503A66" w:rsidRPr="00503A66" w:rsidRDefault="00503A66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503A66" w:rsidRPr="00503A66" w:rsidRDefault="00503A66" w:rsidP="00503A66">
      <w:pPr>
        <w:spacing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>Вопрос:</w:t>
      </w:r>
      <w:r w:rsidRPr="00503A66">
        <w:rPr>
          <w:rFonts w:ascii="Segoe UI" w:hAnsi="Segoe UI" w:cs="Segoe UI"/>
          <w:sz w:val="26"/>
          <w:szCs w:val="26"/>
        </w:rPr>
        <w:t xml:space="preserve"> Живу в собственном доме уже больше 30 лет, а земля оказывается у меня не в собственности</w:t>
      </w:r>
      <w:r>
        <w:rPr>
          <w:rFonts w:ascii="Segoe UI" w:hAnsi="Segoe UI" w:cs="Segoe UI"/>
          <w:sz w:val="26"/>
          <w:szCs w:val="26"/>
        </w:rPr>
        <w:t>, не оформлена. В</w:t>
      </w:r>
      <w:r w:rsidRPr="00503A66">
        <w:rPr>
          <w:rFonts w:ascii="Segoe UI" w:hAnsi="Segoe UI" w:cs="Segoe UI"/>
          <w:sz w:val="26"/>
          <w:szCs w:val="26"/>
        </w:rPr>
        <w:t xml:space="preserve"> администрации сказали делать межевание, что </w:t>
      </w:r>
      <w:r>
        <w:rPr>
          <w:rFonts w:ascii="Segoe UI" w:hAnsi="Segoe UI" w:cs="Segoe UI"/>
          <w:sz w:val="26"/>
          <w:szCs w:val="26"/>
        </w:rPr>
        <w:t xml:space="preserve">это </w:t>
      </w:r>
      <w:r w:rsidRPr="00503A66">
        <w:rPr>
          <w:rFonts w:ascii="Segoe UI" w:hAnsi="Segoe UI" w:cs="Segoe UI"/>
          <w:sz w:val="26"/>
          <w:szCs w:val="26"/>
        </w:rPr>
        <w:t xml:space="preserve">такое? </w:t>
      </w:r>
      <w:r>
        <w:rPr>
          <w:rFonts w:ascii="Segoe UI" w:hAnsi="Segoe UI" w:cs="Segoe UI"/>
          <w:sz w:val="26"/>
          <w:szCs w:val="26"/>
        </w:rPr>
        <w:t>К</w:t>
      </w:r>
      <w:r w:rsidRPr="00503A66">
        <w:rPr>
          <w:rFonts w:ascii="Segoe UI" w:hAnsi="Segoe UI" w:cs="Segoe UI"/>
          <w:sz w:val="26"/>
          <w:szCs w:val="26"/>
        </w:rPr>
        <w:t>акие подгот</w:t>
      </w:r>
      <w:r>
        <w:rPr>
          <w:rFonts w:ascii="Segoe UI" w:hAnsi="Segoe UI" w:cs="Segoe UI"/>
          <w:sz w:val="26"/>
          <w:szCs w:val="26"/>
        </w:rPr>
        <w:t>овить документы для регистрации?</w:t>
      </w:r>
    </w:p>
    <w:p w:rsidR="00503A66" w:rsidRPr="00503A66" w:rsidRDefault="00503A66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>Ответ:</w:t>
      </w:r>
      <w:r w:rsidRPr="00503A6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Вы можете</w:t>
      </w:r>
      <w:r w:rsidRPr="00503A66">
        <w:rPr>
          <w:rFonts w:ascii="Segoe UI" w:hAnsi="Segoe UI" w:cs="Segoe UI"/>
          <w:sz w:val="26"/>
          <w:szCs w:val="26"/>
        </w:rPr>
        <w:t xml:space="preserve"> зарегистрировать в упрощенном порядке право собственности на земель</w:t>
      </w:r>
      <w:r>
        <w:rPr>
          <w:rFonts w:ascii="Segoe UI" w:hAnsi="Segoe UI" w:cs="Segoe UI"/>
          <w:sz w:val="26"/>
          <w:szCs w:val="26"/>
        </w:rPr>
        <w:t>ный участок, предоставленный вам</w:t>
      </w:r>
      <w:r w:rsidRPr="00503A66">
        <w:rPr>
          <w:rFonts w:ascii="Segoe UI" w:hAnsi="Segoe UI" w:cs="Segoe UI"/>
          <w:sz w:val="26"/>
          <w:szCs w:val="26"/>
        </w:rPr>
        <w:t xml:space="preserve"> до 30.10.2001.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03A66">
        <w:rPr>
          <w:rFonts w:ascii="Segoe UI" w:hAnsi="Segoe UI" w:cs="Segoe UI"/>
          <w:sz w:val="26"/>
          <w:szCs w:val="26"/>
        </w:rPr>
        <w:t>Для этого в орган регистрации прав (</w:t>
      </w:r>
      <w:proofErr w:type="spellStart"/>
      <w:r w:rsidRPr="00503A66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503A66">
        <w:rPr>
          <w:rFonts w:ascii="Segoe UI" w:hAnsi="Segoe UI" w:cs="Segoe UI"/>
          <w:sz w:val="26"/>
          <w:szCs w:val="26"/>
        </w:rPr>
        <w:t xml:space="preserve">) нужно представить </w:t>
      </w:r>
      <w:hyperlink r:id="rId6" w:history="1">
        <w:r w:rsidRPr="00503A66">
          <w:rPr>
            <w:rFonts w:ascii="Segoe UI" w:hAnsi="Segoe UI" w:cs="Segoe UI"/>
            <w:sz w:val="26"/>
            <w:szCs w:val="26"/>
          </w:rPr>
          <w:t>заявление</w:t>
        </w:r>
      </w:hyperlink>
      <w:r w:rsidRPr="00503A66">
        <w:rPr>
          <w:rFonts w:ascii="Segoe UI" w:hAnsi="Segoe UI" w:cs="Segoe UI"/>
          <w:sz w:val="26"/>
          <w:szCs w:val="26"/>
        </w:rPr>
        <w:t xml:space="preserve"> (через МФЦ) на государственную регистрацию прав и любой документ, который подтверждает </w:t>
      </w:r>
      <w:r>
        <w:rPr>
          <w:rFonts w:ascii="Segoe UI" w:hAnsi="Segoe UI" w:cs="Segoe UI"/>
          <w:sz w:val="26"/>
          <w:szCs w:val="26"/>
        </w:rPr>
        <w:t xml:space="preserve">ваше </w:t>
      </w:r>
      <w:r w:rsidRPr="00503A66">
        <w:rPr>
          <w:rFonts w:ascii="Segoe UI" w:hAnsi="Segoe UI" w:cs="Segoe UI"/>
          <w:sz w:val="26"/>
          <w:szCs w:val="26"/>
        </w:rPr>
        <w:t>право на земельный участок. Например, Решение исполнительног</w:t>
      </w:r>
      <w:r>
        <w:rPr>
          <w:rFonts w:ascii="Segoe UI" w:hAnsi="Segoe UI" w:cs="Segoe UI"/>
          <w:sz w:val="26"/>
          <w:szCs w:val="26"/>
        </w:rPr>
        <w:t>о комитета о предоставлении</w:t>
      </w:r>
      <w:r w:rsidRPr="00503A66">
        <w:rPr>
          <w:rFonts w:ascii="Segoe UI" w:hAnsi="Segoe UI" w:cs="Segoe UI"/>
          <w:sz w:val="26"/>
          <w:szCs w:val="26"/>
        </w:rPr>
        <w:t xml:space="preserve"> участка или акт (свидетельство) органа местного самоуправления о праве на участок. </w:t>
      </w:r>
    </w:p>
    <w:p w:rsidR="00503A66" w:rsidRPr="00503A66" w:rsidRDefault="00503A66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>Право собственности на земел</w:t>
      </w:r>
      <w:r>
        <w:rPr>
          <w:rFonts w:ascii="Segoe UI" w:hAnsi="Segoe UI" w:cs="Segoe UI"/>
          <w:sz w:val="26"/>
          <w:szCs w:val="26"/>
        </w:rPr>
        <w:t>ьный участок зарегистрируют за вами</w:t>
      </w:r>
      <w:r w:rsidRPr="00503A66">
        <w:rPr>
          <w:rFonts w:ascii="Segoe UI" w:hAnsi="Segoe UI" w:cs="Segoe UI"/>
          <w:sz w:val="26"/>
          <w:szCs w:val="26"/>
        </w:rPr>
        <w:t xml:space="preserve"> независимо от вида права</w:t>
      </w:r>
      <w:r w:rsidR="00032701">
        <w:rPr>
          <w:rFonts w:ascii="Segoe UI" w:hAnsi="Segoe UI" w:cs="Segoe UI"/>
          <w:sz w:val="26"/>
          <w:szCs w:val="26"/>
        </w:rPr>
        <w:t xml:space="preserve"> (за исключением аренды)</w:t>
      </w:r>
      <w:bookmarkStart w:id="0" w:name="_GoBack"/>
      <w:bookmarkEnd w:id="0"/>
      <w:r w:rsidRPr="00503A66">
        <w:rPr>
          <w:rFonts w:ascii="Segoe UI" w:hAnsi="Segoe UI" w:cs="Segoe UI"/>
          <w:sz w:val="26"/>
          <w:szCs w:val="26"/>
        </w:rPr>
        <w:t>, на котором участок был пр</w:t>
      </w:r>
      <w:r>
        <w:rPr>
          <w:rFonts w:ascii="Segoe UI" w:hAnsi="Segoe UI" w:cs="Segoe UI"/>
          <w:sz w:val="26"/>
          <w:szCs w:val="26"/>
        </w:rPr>
        <w:t>едоставлен вам</w:t>
      </w:r>
      <w:r w:rsidRPr="00503A66">
        <w:rPr>
          <w:rFonts w:ascii="Segoe UI" w:hAnsi="Segoe UI" w:cs="Segoe UI"/>
          <w:sz w:val="26"/>
          <w:szCs w:val="26"/>
        </w:rPr>
        <w:t xml:space="preserve"> ранее (на праве собственности, пожизненного наследуемого владения или постоянного (бессрочного) пользования). Регистрацию произведут и в том случае, если в документе, который подтверждает </w:t>
      </w:r>
      <w:r>
        <w:rPr>
          <w:rFonts w:ascii="Segoe UI" w:hAnsi="Segoe UI" w:cs="Segoe UI"/>
          <w:sz w:val="26"/>
          <w:szCs w:val="26"/>
        </w:rPr>
        <w:t xml:space="preserve">ваше </w:t>
      </w:r>
      <w:r w:rsidRPr="00503A66">
        <w:rPr>
          <w:rFonts w:ascii="Segoe UI" w:hAnsi="Segoe UI" w:cs="Segoe UI"/>
          <w:sz w:val="26"/>
          <w:szCs w:val="26"/>
        </w:rPr>
        <w:t>право на земельный участок, не указан вид права или нельзя его определить. В этой ситуации считается, что участок предоставлен на праве собственности.</w:t>
      </w:r>
    </w:p>
    <w:p w:rsidR="00503A66" w:rsidRPr="00503A66" w:rsidRDefault="00503A66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 xml:space="preserve">Межевание земельного участка должно проводиться обязательно, если образуется новый участок или уточняются границы уже существующего. Оно проводится путем выполнения кадастровых работ (кадастровым инженером). </w:t>
      </w:r>
    </w:p>
    <w:p w:rsidR="00503A66" w:rsidRPr="00503A66" w:rsidRDefault="00503A66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 xml:space="preserve">По их результатам будут подготовлены документы, необходимые для кадастрового учета земельного участка. Без них вы не сможете поставить участок на кадастровый учет и зарегистрировать права на него. Однако, это правило не распространяется на ранее учтенные земельные участки. Сведения о них вносятся в ЕГРН и без проведения межевания. Чтобы узнать стоит ваш земельный участок как ранее учтенный, вы можете обратиться в МФЦ с заявлением о предоставлении выписки из ЕГРН о земельном участке, либо на сайте </w:t>
      </w:r>
      <w:proofErr w:type="spellStart"/>
      <w:r w:rsidRPr="00503A6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03A66">
        <w:rPr>
          <w:rFonts w:ascii="Segoe UI" w:hAnsi="Segoe UI" w:cs="Segoe UI"/>
          <w:sz w:val="26"/>
          <w:szCs w:val="26"/>
        </w:rPr>
        <w:t xml:space="preserve"> в онлайн режиме.</w:t>
      </w:r>
    </w:p>
    <w:p w:rsidR="00503A66" w:rsidRPr="00503A66" w:rsidRDefault="00503A66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503A66" w:rsidRPr="00503A66" w:rsidRDefault="00503A66" w:rsidP="00503A6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lastRenderedPageBreak/>
        <w:t>Вопрос:</w:t>
      </w:r>
      <w:r w:rsidRPr="00503A66">
        <w:rPr>
          <w:rFonts w:ascii="Segoe UI" w:hAnsi="Segoe UI" w:cs="Segoe UI"/>
          <w:sz w:val="26"/>
          <w:szCs w:val="26"/>
        </w:rPr>
        <w:t xml:space="preserve"> Должен ли я платить госпошлину за регистрацию права собственности в Едином государственном реестре недвижимости, если право ранее было зарегистрировано в БТИ?</w:t>
      </w:r>
    </w:p>
    <w:p w:rsidR="00503A66" w:rsidRPr="00503A66" w:rsidRDefault="00BC1A93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Ответ:</w:t>
      </w:r>
      <w:r w:rsidR="00503A66" w:rsidRPr="00503A66">
        <w:rPr>
          <w:rFonts w:ascii="Segoe UI" w:hAnsi="Segoe UI" w:cs="Segoe UI"/>
          <w:sz w:val="26"/>
          <w:szCs w:val="26"/>
        </w:rPr>
        <w:t xml:space="preserve"> </w:t>
      </w:r>
      <w:proofErr w:type="gramStart"/>
      <w:r>
        <w:rPr>
          <w:rFonts w:ascii="Segoe UI" w:hAnsi="Segoe UI" w:cs="Segoe UI"/>
          <w:sz w:val="26"/>
          <w:szCs w:val="26"/>
        </w:rPr>
        <w:t>С</w:t>
      </w:r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r w:rsidR="00503A66" w:rsidRPr="00503A66">
        <w:rPr>
          <w:rFonts w:ascii="Segoe UI" w:hAnsi="Segoe UI" w:cs="Segoe UI"/>
          <w:sz w:val="26"/>
          <w:szCs w:val="26"/>
        </w:rPr>
        <w:t xml:space="preserve">начала этого года больше не нужно платить государственную пошлину при регистрации ранее возникших прав на объекты недвижимости. Это права, которые были приобретены до 31.01.1998, то есть до вступления в силу </w:t>
      </w:r>
      <w:r w:rsidR="00503A66" w:rsidRPr="00BC1A93">
        <w:rPr>
          <w:rFonts w:ascii="Segoe UI" w:hAnsi="Segoe UI" w:cs="Segoe UI"/>
          <w:sz w:val="26"/>
          <w:szCs w:val="26"/>
        </w:rPr>
        <w:t xml:space="preserve">Федерального </w:t>
      </w:r>
      <w:hyperlink r:id="rId7" w:history="1">
        <w:r w:rsidR="00503A66" w:rsidRPr="00BC1A93">
          <w:rPr>
            <w:rFonts w:ascii="Segoe UI" w:hAnsi="Segoe UI" w:cs="Segoe UI"/>
            <w:sz w:val="26"/>
            <w:szCs w:val="26"/>
          </w:rPr>
          <w:t>закона</w:t>
        </w:r>
      </w:hyperlink>
      <w:r w:rsidR="00503A66" w:rsidRPr="00BC1A93">
        <w:rPr>
          <w:rFonts w:ascii="Segoe UI" w:hAnsi="Segoe UI" w:cs="Segoe UI"/>
          <w:sz w:val="26"/>
          <w:szCs w:val="26"/>
        </w:rPr>
        <w:t xml:space="preserve"> от 21.07.1997 N 122-ФЗ "О государственной регистрации прав на недвижимое имущество и сделок с ним".  Федеральным </w:t>
      </w:r>
      <w:hyperlink r:id="rId8" w:history="1">
        <w:r w:rsidR="00503A66" w:rsidRPr="00BC1A93">
          <w:rPr>
            <w:rFonts w:ascii="Segoe UI" w:hAnsi="Segoe UI" w:cs="Segoe UI"/>
            <w:sz w:val="26"/>
            <w:szCs w:val="26"/>
          </w:rPr>
          <w:t>закон</w:t>
        </w:r>
      </w:hyperlink>
      <w:r w:rsidR="00503A66" w:rsidRPr="00BC1A93">
        <w:rPr>
          <w:rFonts w:ascii="Segoe UI" w:hAnsi="Segoe UI" w:cs="Segoe UI"/>
          <w:sz w:val="26"/>
          <w:szCs w:val="26"/>
        </w:rPr>
        <w:t xml:space="preserve">ом N 374-ФЗ, который действует с 29 декабря 2020 года, были внесены соответствующие изменения в Налоговый </w:t>
      </w:r>
      <w:hyperlink r:id="rId9" w:history="1">
        <w:r w:rsidR="00503A66" w:rsidRPr="00BC1A93">
          <w:rPr>
            <w:rFonts w:ascii="Segoe UI" w:hAnsi="Segoe UI" w:cs="Segoe UI"/>
            <w:sz w:val="26"/>
            <w:szCs w:val="26"/>
          </w:rPr>
          <w:t>кодекс</w:t>
        </w:r>
      </w:hyperlink>
      <w:r w:rsidR="00503A66" w:rsidRPr="00BC1A93">
        <w:rPr>
          <w:rFonts w:ascii="Segoe UI" w:hAnsi="Segoe UI" w:cs="Segoe UI"/>
          <w:sz w:val="26"/>
          <w:szCs w:val="26"/>
        </w:rPr>
        <w:t xml:space="preserve">, согласно </w:t>
      </w:r>
      <w:r w:rsidR="00503A66" w:rsidRPr="00503A66">
        <w:rPr>
          <w:rFonts w:ascii="Segoe UI" w:hAnsi="Segoe UI" w:cs="Segoe UI"/>
          <w:sz w:val="26"/>
          <w:szCs w:val="26"/>
        </w:rPr>
        <w:t>которым государственная пошлина за регистрацию ранее возникших прав на объекты недвижимости не уплачивается.</w:t>
      </w:r>
    </w:p>
    <w:p w:rsidR="00503A66" w:rsidRPr="00503A66" w:rsidRDefault="00503A66" w:rsidP="0050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503A66" w:rsidRPr="00503A66" w:rsidRDefault="00BC1A93" w:rsidP="00503A6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Вопрос:</w:t>
      </w:r>
      <w:r w:rsidR="00503A66" w:rsidRPr="00503A66">
        <w:rPr>
          <w:rFonts w:ascii="Segoe UI" w:hAnsi="Segoe UI" w:cs="Segoe UI"/>
          <w:sz w:val="26"/>
          <w:szCs w:val="26"/>
        </w:rPr>
        <w:t xml:space="preserve"> Что такое единый недвижимый комплекс и каковы особенности регистрации прав на такой объект? Как можно распорядиться им впоследствии?</w:t>
      </w:r>
    </w:p>
    <w:p w:rsidR="00503A66" w:rsidRPr="00503A66" w:rsidRDefault="00BC1A93" w:rsidP="00503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Ответ:</w:t>
      </w:r>
      <w:r w:rsidR="00503A66" w:rsidRPr="00503A66">
        <w:rPr>
          <w:rFonts w:ascii="Segoe UI" w:hAnsi="Segoe UI" w:cs="Segoe UI"/>
          <w:sz w:val="26"/>
          <w:szCs w:val="26"/>
        </w:rPr>
        <w:t xml:space="preserve"> Единый недвижимый комплекс - это совокупность зданий, сооружений и других объектов, которые объединены единым назначением и неразрывно связаны между собой физически или технологически, либо расположены на одном земельном участке. Право собственности на единый недвижимый комплекс регистрируется в ЕГРН как на одну недвижимую в</w:t>
      </w:r>
      <w:r>
        <w:rPr>
          <w:rFonts w:ascii="Segoe UI" w:hAnsi="Segoe UI" w:cs="Segoe UI"/>
          <w:sz w:val="26"/>
          <w:szCs w:val="26"/>
        </w:rPr>
        <w:t xml:space="preserve">ещь. Такой объект недвижимости </w:t>
      </w:r>
      <w:r w:rsidR="00503A66" w:rsidRPr="00503A66">
        <w:rPr>
          <w:rFonts w:ascii="Segoe UI" w:hAnsi="Segoe UI" w:cs="Segoe UI"/>
          <w:sz w:val="26"/>
          <w:szCs w:val="26"/>
        </w:rPr>
        <w:t xml:space="preserve">нельзя разделить на отдельные объекты, он участвует в гражданском обороте как единый объект. После </w:t>
      </w:r>
      <w:proofErr w:type="spellStart"/>
      <w:r w:rsidR="00503A66" w:rsidRPr="00503A66">
        <w:rPr>
          <w:rFonts w:ascii="Segoe UI" w:hAnsi="Segoe UI" w:cs="Segoe UI"/>
          <w:sz w:val="26"/>
          <w:szCs w:val="26"/>
        </w:rPr>
        <w:t>госрегистрации</w:t>
      </w:r>
      <w:proofErr w:type="spellEnd"/>
      <w:r w:rsidR="00503A66" w:rsidRPr="00503A66">
        <w:rPr>
          <w:rFonts w:ascii="Segoe UI" w:hAnsi="Segoe UI" w:cs="Segoe UI"/>
          <w:sz w:val="26"/>
          <w:szCs w:val="26"/>
        </w:rPr>
        <w:t xml:space="preserve"> права на единый недвижимый комплекс вы не сможете распорядиться отдельными объектами, входящими в его состав, так как они больше не будут являться самостоятельными.</w:t>
      </w:r>
    </w:p>
    <w:p w:rsidR="00862788" w:rsidRPr="00503A66" w:rsidRDefault="00862788" w:rsidP="00503A66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503A66" w:rsidRPr="00503A66" w:rsidRDefault="00862788" w:rsidP="00503A66">
      <w:pPr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>Вопрос:</w:t>
      </w:r>
      <w:r w:rsidRPr="00503A66">
        <w:rPr>
          <w:rFonts w:ascii="Segoe UI" w:hAnsi="Segoe UI" w:cs="Segoe UI"/>
          <w:sz w:val="26"/>
          <w:szCs w:val="26"/>
        </w:rPr>
        <w:t xml:space="preserve"> </w:t>
      </w:r>
      <w:r w:rsidR="00503A66" w:rsidRPr="00503A66">
        <w:rPr>
          <w:rFonts w:ascii="Segoe UI" w:hAnsi="Segoe UI" w:cs="Segoe UI"/>
          <w:sz w:val="26"/>
          <w:szCs w:val="26"/>
        </w:rPr>
        <w:t>Купили квартиру в ипотеку, долг по кредиту полностью погасили. Может ли банк самостоятельно погасить запись об ипотеке без нашего участия?</w:t>
      </w:r>
    </w:p>
    <w:p w:rsidR="00503A66" w:rsidRPr="00503A66" w:rsidRDefault="00503A66" w:rsidP="00503A6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b/>
          <w:sz w:val="26"/>
          <w:szCs w:val="26"/>
        </w:rPr>
        <w:t xml:space="preserve">Ответ: </w:t>
      </w:r>
      <w:proofErr w:type="gramStart"/>
      <w:r w:rsidRPr="00503A66">
        <w:rPr>
          <w:rFonts w:ascii="Segoe UI" w:hAnsi="Segoe UI" w:cs="Segoe UI"/>
          <w:sz w:val="26"/>
          <w:szCs w:val="26"/>
        </w:rPr>
        <w:t>В</w:t>
      </w:r>
      <w:proofErr w:type="gramEnd"/>
      <w:r w:rsidRPr="00503A66">
        <w:rPr>
          <w:rFonts w:ascii="Segoe UI" w:hAnsi="Segoe UI" w:cs="Segoe UI"/>
          <w:sz w:val="26"/>
          <w:szCs w:val="26"/>
        </w:rPr>
        <w:t xml:space="preserve"> соответствии со ст. 25 ФЗ от 16.07.1998 г. № 102-ФЗ «Об ипотеке (залоге недвижимости)» в случае если закладная не выдавалась, регистрационная запись об ипотеке погашается в течение трех рабочих дней с момента поступления в орган регистрации прав:</w:t>
      </w:r>
    </w:p>
    <w:p w:rsidR="00503A66" w:rsidRPr="00503A66" w:rsidRDefault="00503A66" w:rsidP="00503A6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>- совестного заявления залогодателя и залогодержателя;</w:t>
      </w:r>
    </w:p>
    <w:p w:rsidR="00503A66" w:rsidRPr="00503A66" w:rsidRDefault="00503A66" w:rsidP="00503A6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>- заявления залогодержателя.</w:t>
      </w:r>
    </w:p>
    <w:p w:rsidR="00503A66" w:rsidRPr="00503A66" w:rsidRDefault="00503A66" w:rsidP="00503A6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503A66">
        <w:rPr>
          <w:rFonts w:ascii="Segoe UI" w:hAnsi="Segoe UI" w:cs="Segoe UI"/>
          <w:sz w:val="26"/>
          <w:szCs w:val="26"/>
        </w:rPr>
        <w:t xml:space="preserve">В указанном случае участие собственника объекта недвижимости при погашении регистрационной записи об ипотеке не обязательно, достаточно заявления, представленного только одним банком-залогодержателем. </w:t>
      </w:r>
    </w:p>
    <w:p w:rsidR="00503A66" w:rsidRPr="00503A66" w:rsidRDefault="00503A66" w:rsidP="00503A66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361937" w:rsidRPr="00503A66" w:rsidRDefault="00361937" w:rsidP="00503A66">
      <w:pPr>
        <w:spacing w:after="0" w:line="276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5653F2" w:rsidRPr="00BC1A93" w:rsidRDefault="005653F2" w:rsidP="00BC1A93">
      <w:pPr>
        <w:spacing w:after="0" w:line="276" w:lineRule="auto"/>
        <w:ind w:firstLine="709"/>
        <w:jc w:val="right"/>
        <w:rPr>
          <w:rFonts w:ascii="Segoe UI" w:hAnsi="Segoe UI" w:cs="Segoe UI"/>
          <w:b/>
          <w:sz w:val="26"/>
          <w:szCs w:val="26"/>
        </w:rPr>
      </w:pPr>
      <w:r w:rsidRPr="00BC1A93">
        <w:rPr>
          <w:rFonts w:ascii="Segoe UI" w:hAnsi="Segoe UI" w:cs="Segoe UI"/>
          <w:b/>
          <w:sz w:val="26"/>
          <w:szCs w:val="26"/>
        </w:rPr>
        <w:t xml:space="preserve">Пресс-служба </w:t>
      </w:r>
    </w:p>
    <w:p w:rsidR="00657903" w:rsidRPr="00BC1A93" w:rsidRDefault="005653F2" w:rsidP="00BC1A93">
      <w:pPr>
        <w:spacing w:after="0" w:line="276" w:lineRule="auto"/>
        <w:ind w:firstLine="709"/>
        <w:jc w:val="right"/>
        <w:rPr>
          <w:rFonts w:ascii="Segoe UI" w:hAnsi="Segoe UI" w:cs="Segoe UI"/>
          <w:b/>
          <w:sz w:val="26"/>
          <w:szCs w:val="26"/>
        </w:rPr>
      </w:pPr>
      <w:proofErr w:type="spellStart"/>
      <w:r w:rsidRPr="00BC1A93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BC1A93">
        <w:rPr>
          <w:rFonts w:ascii="Segoe UI" w:hAnsi="Segoe UI" w:cs="Segoe UI"/>
          <w:b/>
          <w:sz w:val="26"/>
          <w:szCs w:val="26"/>
        </w:rPr>
        <w:t xml:space="preserve"> Хакасии</w:t>
      </w:r>
    </w:p>
    <w:sectPr w:rsidR="00657903" w:rsidRPr="00BC1A93" w:rsidSect="00132EB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857"/>
    <w:multiLevelType w:val="multilevel"/>
    <w:tmpl w:val="4E9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0"/>
    <w:rsid w:val="00032701"/>
    <w:rsid w:val="00070368"/>
    <w:rsid w:val="00132EB2"/>
    <w:rsid w:val="001E4AF0"/>
    <w:rsid w:val="002C783C"/>
    <w:rsid w:val="0031530B"/>
    <w:rsid w:val="003579F4"/>
    <w:rsid w:val="00361937"/>
    <w:rsid w:val="003C0C52"/>
    <w:rsid w:val="004717B0"/>
    <w:rsid w:val="004D2B51"/>
    <w:rsid w:val="00503A66"/>
    <w:rsid w:val="005205B8"/>
    <w:rsid w:val="005653F2"/>
    <w:rsid w:val="00570BB0"/>
    <w:rsid w:val="00657903"/>
    <w:rsid w:val="00733640"/>
    <w:rsid w:val="00862788"/>
    <w:rsid w:val="00954F81"/>
    <w:rsid w:val="00956F60"/>
    <w:rsid w:val="009B5407"/>
    <w:rsid w:val="009E1DBB"/>
    <w:rsid w:val="009E24C8"/>
    <w:rsid w:val="00A87DCE"/>
    <w:rsid w:val="00B73CDB"/>
    <w:rsid w:val="00BC1A93"/>
    <w:rsid w:val="00C251F5"/>
    <w:rsid w:val="00C62994"/>
    <w:rsid w:val="00C65183"/>
    <w:rsid w:val="00C81665"/>
    <w:rsid w:val="00C928BC"/>
    <w:rsid w:val="00D06D10"/>
    <w:rsid w:val="00D3176A"/>
    <w:rsid w:val="00DA488A"/>
    <w:rsid w:val="00E335EA"/>
    <w:rsid w:val="00E56DC1"/>
    <w:rsid w:val="00E84FC5"/>
    <w:rsid w:val="00F50398"/>
    <w:rsid w:val="00FC6623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DD50"/>
  <w15:docId w15:val="{CB2DE953-839E-4D46-AE49-879FFD3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488A"/>
    <w:rPr>
      <w:color w:val="0000FF"/>
      <w:u w:val="single"/>
    </w:rPr>
  </w:style>
  <w:style w:type="paragraph" w:customStyle="1" w:styleId="a7">
    <w:name w:val="Стиль"/>
    <w:rsid w:val="0073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CEFDD8526DE4167E93B8EA6A2860176F1123A199EA2DA30DF9C744D051B3A9B3D9C223DAEB289B4C9C950D8rEt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CEFDD8526DE4167E93B8EA6A2860177F6113A1398A2DA30DF9C744D051B3A9B3D9C223DAEB289B4C9C950D8rEt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6B746239005CBA5CAAF655B42F5E3C72F923DF4A4CA5023A9E68957866154ABB71C13D7F1902012872F9043E3D1C286DCB3F244C04E389R4T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CCEFDD8526DE4167E93B8EA6A2860176F3133A159FA2DA30DF9C744D051B3A893DC42D3CAEAA81BC839A148FE8748875ED75FD549099rC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33</cp:revision>
  <cp:lastPrinted>2021-03-16T02:08:00Z</cp:lastPrinted>
  <dcterms:created xsi:type="dcterms:W3CDTF">2021-01-19T07:27:00Z</dcterms:created>
  <dcterms:modified xsi:type="dcterms:W3CDTF">2021-03-17T05:07:00Z</dcterms:modified>
</cp:coreProperties>
</file>