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A8" w:rsidRPr="00E2133A" w:rsidRDefault="00DF7FA8" w:rsidP="00DF7FA8">
      <w:pPr>
        <w:jc w:val="both"/>
        <w:rPr>
          <w:b/>
          <w:sz w:val="28"/>
          <w:szCs w:val="28"/>
        </w:rPr>
      </w:pPr>
      <w:r w:rsidRPr="00E2133A">
        <w:rPr>
          <w:b/>
          <w:sz w:val="28"/>
          <w:szCs w:val="28"/>
        </w:rPr>
        <w:t>РОСРЕЕСТР ИНФОРМИРУЕТ</w:t>
      </w:r>
    </w:p>
    <w:p w:rsidR="00DF7FA8" w:rsidRPr="00E2133A" w:rsidRDefault="00DF7FA8" w:rsidP="00DF7FA8">
      <w:pPr>
        <w:jc w:val="both"/>
        <w:rPr>
          <w:b/>
          <w:sz w:val="28"/>
          <w:szCs w:val="28"/>
        </w:rPr>
      </w:pPr>
      <w:r w:rsidRPr="00E2133A">
        <w:rPr>
          <w:b/>
          <w:sz w:val="28"/>
          <w:szCs w:val="28"/>
        </w:rPr>
        <w:t xml:space="preserve">Специалисты Управления </w:t>
      </w:r>
      <w:proofErr w:type="spellStart"/>
      <w:r w:rsidRPr="00E2133A">
        <w:rPr>
          <w:b/>
          <w:sz w:val="28"/>
          <w:szCs w:val="28"/>
        </w:rPr>
        <w:t>Росреестра</w:t>
      </w:r>
      <w:proofErr w:type="spellEnd"/>
      <w:r w:rsidRPr="00E2133A">
        <w:rPr>
          <w:b/>
          <w:sz w:val="28"/>
          <w:szCs w:val="28"/>
        </w:rPr>
        <w:t xml:space="preserve"> по РХ отвечают на вопросы жителей Хакасии.</w:t>
      </w:r>
    </w:p>
    <w:p w:rsidR="001A6085" w:rsidRPr="00403FE7" w:rsidRDefault="001A6085" w:rsidP="004071C2">
      <w:pPr>
        <w:rPr>
          <w:b/>
          <w:sz w:val="26"/>
          <w:szCs w:val="26"/>
        </w:rPr>
      </w:pPr>
      <w:r w:rsidRPr="00403FE7">
        <w:rPr>
          <w:b/>
          <w:sz w:val="26"/>
          <w:szCs w:val="26"/>
        </w:rPr>
        <w:t>Купил квартиру, получил зарегистрированные документы и пошел прописываться. В ЖЭУ выяснилось, что продавец не погасил задолженность за жилищно-коммунальные услуги за предшествующие полгода. Как могли зарегистрировать такую сделку, ведь на квартиру имелись обременения в момент продажи? Почему это не проверили при регистрации?</w:t>
      </w:r>
    </w:p>
    <w:p w:rsidR="00403FE7" w:rsidRPr="00403FE7" w:rsidRDefault="004071C2" w:rsidP="00403F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403FE7">
        <w:rPr>
          <w:rFonts w:ascii="Calibri" w:hAnsi="Calibri" w:cs="Calibri"/>
          <w:sz w:val="26"/>
          <w:szCs w:val="26"/>
        </w:rPr>
        <w:t xml:space="preserve">- </w:t>
      </w:r>
      <w:r w:rsidR="001A6085" w:rsidRPr="00403FE7">
        <w:rPr>
          <w:rFonts w:ascii="Calibri" w:hAnsi="Calibri" w:cs="Calibri"/>
          <w:sz w:val="26"/>
          <w:szCs w:val="26"/>
        </w:rPr>
        <w:t>В процессе</w:t>
      </w:r>
      <w:r w:rsidR="00394AD4">
        <w:rPr>
          <w:rFonts w:ascii="Calibri" w:hAnsi="Calibri" w:cs="Calibri"/>
          <w:sz w:val="26"/>
          <w:szCs w:val="26"/>
        </w:rPr>
        <w:t xml:space="preserve"> регистрации</w:t>
      </w:r>
      <w:r w:rsidR="001A6085" w:rsidRPr="00403FE7">
        <w:rPr>
          <w:rFonts w:ascii="Calibri" w:hAnsi="Calibri" w:cs="Calibri"/>
          <w:sz w:val="26"/>
          <w:szCs w:val="26"/>
        </w:rPr>
        <w:t xml:space="preserve"> </w:t>
      </w:r>
      <w:r w:rsidR="007D6B52">
        <w:rPr>
          <w:rFonts w:ascii="Calibri" w:hAnsi="Calibri" w:cs="Calibri"/>
          <w:sz w:val="26"/>
          <w:szCs w:val="26"/>
        </w:rPr>
        <w:t xml:space="preserve">перехода права собственности </w:t>
      </w:r>
      <w:r w:rsidR="00394AD4">
        <w:rPr>
          <w:rFonts w:ascii="Calibri" w:hAnsi="Calibri" w:cs="Calibri"/>
          <w:sz w:val="26"/>
          <w:szCs w:val="26"/>
        </w:rPr>
        <w:t xml:space="preserve">на квартиру </w:t>
      </w:r>
      <w:r w:rsidR="007D6B52">
        <w:rPr>
          <w:rFonts w:ascii="Calibri" w:hAnsi="Calibri" w:cs="Calibri"/>
          <w:sz w:val="26"/>
          <w:szCs w:val="26"/>
        </w:rPr>
        <w:t>з</w:t>
      </w:r>
      <w:r w:rsidR="001A6085" w:rsidRPr="00403FE7">
        <w:rPr>
          <w:rFonts w:ascii="Calibri" w:hAnsi="Calibri" w:cs="Calibri"/>
          <w:sz w:val="26"/>
          <w:szCs w:val="26"/>
        </w:rPr>
        <w:t xml:space="preserve">акон не возлагает на </w:t>
      </w:r>
      <w:r w:rsidR="007D6B52">
        <w:rPr>
          <w:rFonts w:ascii="Calibri" w:hAnsi="Calibri" w:cs="Calibri"/>
          <w:sz w:val="26"/>
          <w:szCs w:val="26"/>
        </w:rPr>
        <w:t xml:space="preserve">государственного </w:t>
      </w:r>
      <w:r w:rsidR="001A6085" w:rsidRPr="00403FE7">
        <w:rPr>
          <w:rFonts w:ascii="Calibri" w:hAnsi="Calibri" w:cs="Calibri"/>
          <w:sz w:val="26"/>
          <w:szCs w:val="26"/>
        </w:rPr>
        <w:t xml:space="preserve">регистратора </w:t>
      </w:r>
      <w:r w:rsidR="00394AD4">
        <w:rPr>
          <w:rFonts w:ascii="Calibri" w:hAnsi="Calibri" w:cs="Calibri"/>
          <w:sz w:val="26"/>
          <w:szCs w:val="26"/>
        </w:rPr>
        <w:t xml:space="preserve">прав </w:t>
      </w:r>
      <w:r w:rsidR="001A6085" w:rsidRPr="00403FE7">
        <w:rPr>
          <w:rFonts w:ascii="Calibri" w:hAnsi="Calibri" w:cs="Calibri"/>
          <w:sz w:val="26"/>
          <w:szCs w:val="26"/>
        </w:rPr>
        <w:t xml:space="preserve">обязанности проверять наличие или отсутствие задолженности </w:t>
      </w:r>
      <w:r w:rsidR="00394AD4">
        <w:rPr>
          <w:rFonts w:ascii="Calibri" w:hAnsi="Calibri" w:cs="Calibri"/>
          <w:sz w:val="26"/>
          <w:szCs w:val="26"/>
        </w:rPr>
        <w:t xml:space="preserve">у продавца </w:t>
      </w:r>
      <w:r w:rsidR="001A6085" w:rsidRPr="00403FE7">
        <w:rPr>
          <w:rFonts w:ascii="Calibri" w:hAnsi="Calibri" w:cs="Calibri"/>
          <w:sz w:val="26"/>
          <w:szCs w:val="26"/>
        </w:rPr>
        <w:t xml:space="preserve">по коммунальным платежам. Риски неблагоприятных </w:t>
      </w:r>
      <w:r w:rsidR="00403FE7" w:rsidRPr="00403FE7">
        <w:rPr>
          <w:rFonts w:ascii="Calibri" w:hAnsi="Calibri" w:cs="Calibri"/>
          <w:sz w:val="26"/>
          <w:szCs w:val="26"/>
        </w:rPr>
        <w:t>последствий в случае такой задо</w:t>
      </w:r>
      <w:r w:rsidR="001A6085" w:rsidRPr="00403FE7">
        <w:rPr>
          <w:rFonts w:ascii="Calibri" w:hAnsi="Calibri" w:cs="Calibri"/>
          <w:sz w:val="26"/>
          <w:szCs w:val="26"/>
        </w:rPr>
        <w:t xml:space="preserve">лженности несут стороны договора. </w:t>
      </w:r>
      <w:r w:rsidR="007D6B52">
        <w:rPr>
          <w:rFonts w:ascii="Calibri" w:hAnsi="Calibri" w:cs="Calibri"/>
          <w:sz w:val="26"/>
          <w:szCs w:val="26"/>
        </w:rPr>
        <w:t xml:space="preserve">В подобном случае препятствием в </w:t>
      </w:r>
      <w:r w:rsidR="001A6085" w:rsidRPr="00403FE7">
        <w:rPr>
          <w:rFonts w:ascii="Calibri" w:hAnsi="Calibri" w:cs="Calibri"/>
          <w:sz w:val="26"/>
          <w:szCs w:val="26"/>
        </w:rPr>
        <w:t>регистрации перехода права собственности на квартиру может являться зарегистрированный запрет, который накладывается су</w:t>
      </w:r>
      <w:r w:rsidR="00403FE7" w:rsidRPr="00403FE7">
        <w:rPr>
          <w:rFonts w:ascii="Calibri" w:hAnsi="Calibri" w:cs="Calibri"/>
          <w:sz w:val="26"/>
          <w:szCs w:val="26"/>
        </w:rPr>
        <w:t>дом или судебным приставом-испо</w:t>
      </w:r>
      <w:r w:rsidR="001A6085" w:rsidRPr="00403FE7">
        <w:rPr>
          <w:rFonts w:ascii="Calibri" w:hAnsi="Calibri" w:cs="Calibri"/>
          <w:sz w:val="26"/>
          <w:szCs w:val="26"/>
        </w:rPr>
        <w:t>лнителем, если задолженность по коммунальны</w:t>
      </w:r>
      <w:r w:rsidR="00403FE7" w:rsidRPr="00403FE7">
        <w:rPr>
          <w:rFonts w:ascii="Calibri" w:hAnsi="Calibri" w:cs="Calibri"/>
          <w:sz w:val="26"/>
          <w:szCs w:val="26"/>
        </w:rPr>
        <w:t>м платежам взыскана в судебном п</w:t>
      </w:r>
      <w:r w:rsidR="001A6085" w:rsidRPr="00403FE7">
        <w:rPr>
          <w:rFonts w:ascii="Calibri" w:hAnsi="Calibri" w:cs="Calibri"/>
          <w:sz w:val="26"/>
          <w:szCs w:val="26"/>
        </w:rPr>
        <w:t xml:space="preserve">орядке. </w:t>
      </w:r>
    </w:p>
    <w:p w:rsidR="00403FE7" w:rsidRPr="00403FE7" w:rsidRDefault="00403FE7" w:rsidP="00403F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403FE7" w:rsidRPr="00403FE7" w:rsidRDefault="00403FE7" w:rsidP="00403FE7">
      <w:pPr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ru-RU"/>
        </w:rPr>
      </w:pPr>
      <w:r w:rsidRPr="00403FE7">
        <w:rPr>
          <w:rFonts w:ascii="Calibri" w:eastAsia="Times New Roman" w:hAnsi="Calibri" w:cs="Calibri"/>
          <w:b/>
          <w:sz w:val="26"/>
          <w:szCs w:val="26"/>
          <w:lang w:eastAsia="ru-RU"/>
        </w:rPr>
        <w:t>Выдается ли выписка из Единого государственного реестра недвижимости при погашении регистрационной записи об ипотеке?</w:t>
      </w:r>
    </w:p>
    <w:p w:rsidR="00403FE7" w:rsidRPr="00403FE7" w:rsidRDefault="00403FE7" w:rsidP="00403FE7">
      <w:pPr>
        <w:spacing w:after="0" w:line="240" w:lineRule="auto"/>
        <w:ind w:firstLine="709"/>
        <w:jc w:val="both"/>
        <w:rPr>
          <w:rFonts w:ascii="Calibri" w:eastAsia="Times New Roman" w:hAnsi="Calibri" w:cs="Calibri"/>
          <w:b/>
          <w:sz w:val="26"/>
          <w:szCs w:val="26"/>
          <w:lang w:eastAsia="ru-RU"/>
        </w:rPr>
      </w:pPr>
    </w:p>
    <w:p w:rsidR="00403FE7" w:rsidRDefault="00403FE7" w:rsidP="00403F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403FE7">
        <w:rPr>
          <w:rFonts w:ascii="Calibri" w:hAnsi="Calibri" w:cs="Calibri"/>
          <w:sz w:val="26"/>
          <w:szCs w:val="26"/>
        </w:rPr>
        <w:t>- Государственный кадастровый учет, государственная регистрация возникновения или перехода прав на недвижимое имущество удостоверяются выпиской из ЕГРН. Погашение регистрационной записи об ипотеке и внесение в ЕГРН сведений о прекращении ипотеки не являются действиями, признаваемыми государственной регистрацией прав. Следовательно, выписка из ЕГРН при погашении ипотеки органом регистрации прав не выдается, но может быть получена заинтересованным лицом самостоятельно</w:t>
      </w:r>
      <w:r w:rsidR="007D6B52">
        <w:rPr>
          <w:rFonts w:ascii="Calibri" w:hAnsi="Calibri" w:cs="Calibri"/>
          <w:sz w:val="26"/>
          <w:szCs w:val="26"/>
        </w:rPr>
        <w:t xml:space="preserve"> за плату</w:t>
      </w:r>
      <w:r w:rsidRPr="00403FE7">
        <w:rPr>
          <w:rFonts w:ascii="Calibri" w:hAnsi="Calibri" w:cs="Calibri"/>
          <w:sz w:val="26"/>
          <w:szCs w:val="26"/>
        </w:rPr>
        <w:t>.</w:t>
      </w:r>
    </w:p>
    <w:p w:rsidR="00394AD4" w:rsidRDefault="00394AD4" w:rsidP="00403F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E70CEE" w:rsidRDefault="00E70CEE" w:rsidP="00E70C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394AD4" w:rsidRDefault="00394AD4" w:rsidP="00E70C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sz w:val="26"/>
          <w:szCs w:val="26"/>
        </w:rPr>
        <w:t>Мария Миронова</w:t>
      </w:r>
    </w:p>
    <w:p w:rsidR="00E70CEE" w:rsidRDefault="00E70CEE" w:rsidP="00E70C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Пресс-служба </w:t>
      </w:r>
    </w:p>
    <w:p w:rsidR="00394AD4" w:rsidRPr="00403FE7" w:rsidRDefault="00394AD4" w:rsidP="00E70C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Управления </w:t>
      </w:r>
      <w:proofErr w:type="spellStart"/>
      <w:r>
        <w:rPr>
          <w:rFonts w:ascii="Calibri" w:hAnsi="Calibri" w:cs="Calibri"/>
          <w:sz w:val="26"/>
          <w:szCs w:val="26"/>
        </w:rPr>
        <w:t>Росреестра</w:t>
      </w:r>
      <w:proofErr w:type="spellEnd"/>
      <w:r>
        <w:rPr>
          <w:rFonts w:ascii="Calibri" w:hAnsi="Calibri" w:cs="Calibri"/>
          <w:sz w:val="26"/>
          <w:szCs w:val="26"/>
        </w:rPr>
        <w:t xml:space="preserve"> по РХ</w:t>
      </w:r>
    </w:p>
    <w:p w:rsidR="001A6085" w:rsidRPr="00403FE7" w:rsidRDefault="001A6085">
      <w:pPr>
        <w:rPr>
          <w:rFonts w:ascii="Calibri" w:hAnsi="Calibri" w:cs="Calibri"/>
          <w:sz w:val="26"/>
          <w:szCs w:val="26"/>
        </w:rPr>
      </w:pPr>
    </w:p>
    <w:sectPr w:rsidR="001A6085" w:rsidRPr="0040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84589"/>
    <w:multiLevelType w:val="hybridMultilevel"/>
    <w:tmpl w:val="3CB44FE4"/>
    <w:lvl w:ilvl="0" w:tplc="4E26A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21EFF"/>
    <w:multiLevelType w:val="hybridMultilevel"/>
    <w:tmpl w:val="A8927DB4"/>
    <w:lvl w:ilvl="0" w:tplc="40E63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2"/>
    <w:rsid w:val="00181C0D"/>
    <w:rsid w:val="001A6085"/>
    <w:rsid w:val="002B05AB"/>
    <w:rsid w:val="00394AD4"/>
    <w:rsid w:val="00403FE7"/>
    <w:rsid w:val="004071C2"/>
    <w:rsid w:val="004717B0"/>
    <w:rsid w:val="005B05AB"/>
    <w:rsid w:val="007D6B52"/>
    <w:rsid w:val="00A638EF"/>
    <w:rsid w:val="00C81665"/>
    <w:rsid w:val="00DC48E5"/>
    <w:rsid w:val="00DE2632"/>
    <w:rsid w:val="00DF7FA8"/>
    <w:rsid w:val="00E7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AC07"/>
  <w15:chartTrackingRefBased/>
  <w15:docId w15:val="{01867C54-A8DF-45AC-AA0E-18A6E8DC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F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38E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Мария Сергеевна</dc:creator>
  <cp:keywords/>
  <dc:description/>
  <cp:lastModifiedBy>Миронова Мария Сергеевна</cp:lastModifiedBy>
  <cp:revision>10</cp:revision>
  <cp:lastPrinted>2020-09-21T07:27:00Z</cp:lastPrinted>
  <dcterms:created xsi:type="dcterms:W3CDTF">2020-09-03T02:02:00Z</dcterms:created>
  <dcterms:modified xsi:type="dcterms:W3CDTF">2020-09-21T07:51:00Z</dcterms:modified>
</cp:coreProperties>
</file>