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432310" w:rsidRDefault="00432310" w:rsidP="00432310">
      <w:pPr>
        <w:jc w:val="both"/>
        <w:rPr>
          <w:b/>
        </w:rPr>
      </w:pPr>
    </w:p>
    <w:p w:rsidR="00432310" w:rsidRDefault="00432310" w:rsidP="00432310">
      <w:pPr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 xml:space="preserve">Живу в </w:t>
      </w:r>
      <w:proofErr w:type="spellStart"/>
      <w:r>
        <w:rPr>
          <w:b/>
        </w:rPr>
        <w:t>Шира</w:t>
      </w:r>
      <w:proofErr w:type="spellEnd"/>
      <w:r>
        <w:rPr>
          <w:b/>
        </w:rPr>
        <w:t>, хочу продать квартиру в Красноярске, ранее внесла запись о невозможности государственной регистрации перехода права без личного участия. Может ли мой брат по доверенности продать мою квартиру?</w:t>
      </w:r>
    </w:p>
    <w:p w:rsidR="00432310" w:rsidRDefault="00432310" w:rsidP="00432310">
      <w:pPr>
        <w:jc w:val="both"/>
      </w:pPr>
    </w:p>
    <w:p w:rsidR="00432310" w:rsidRDefault="00432310" w:rsidP="00432310">
      <w:pPr>
        <w:jc w:val="both"/>
      </w:pPr>
      <w:r>
        <w:t>-</w:t>
      </w:r>
      <w:r>
        <w:t xml:space="preserve"> Нет. Согласно действующему законодательству, заявление о государственном кадастровом учете или государственной регистрации прав и документы, прилагаемые к нему, будут возвращены без рассмотрения. В Едином государственном реестре недвижимости (ЕГРН)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недвижимости.</w:t>
      </w:r>
    </w:p>
    <w:p w:rsidR="00432310" w:rsidRDefault="00432310" w:rsidP="00432310">
      <w:pPr>
        <w:jc w:val="both"/>
      </w:pPr>
    </w:p>
    <w:p w:rsidR="00432310" w:rsidRPr="00432310" w:rsidRDefault="00432310" w:rsidP="00432310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Каков</w:t>
      </w:r>
      <w:r w:rsidRPr="00432310">
        <w:rPr>
          <w:b/>
          <w:sz w:val="26"/>
          <w:szCs w:val="26"/>
        </w:rPr>
        <w:t xml:space="preserve"> порядок проведения административного обследования земельного участка?</w:t>
      </w:r>
    </w:p>
    <w:p w:rsidR="00432310" w:rsidRDefault="00432310" w:rsidP="00432310">
      <w:pPr>
        <w:shd w:val="clear" w:color="auto" w:fill="FFFFFF"/>
        <w:jc w:val="both"/>
        <w:rPr>
          <w:sz w:val="26"/>
          <w:szCs w:val="26"/>
        </w:rPr>
      </w:pPr>
    </w:p>
    <w:p w:rsidR="00432310" w:rsidRPr="00831EF0" w:rsidRDefault="00432310" w:rsidP="0043231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1EF0">
        <w:rPr>
          <w:sz w:val="26"/>
          <w:szCs w:val="26"/>
        </w:rPr>
        <w:t>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Российской Федерации устанавливают Правила проведения административного обследования объектов земельных отношений, утвержденные постановлением Правительства Российской Федерации от 18.03.2015 № 251.</w:t>
      </w:r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r w:rsidRPr="00831EF0">
        <w:rPr>
          <w:sz w:val="26"/>
          <w:szCs w:val="26"/>
        </w:rPr>
        <w:t>Административное обследование объектов земельных отношений осуществляется должностными лицами органов государственного земельного надзора, уполномоченными на проведение плановых и внеплановых проверок соблюдения требований земельного законодательства Российской Федерации (далее - должностные лица).</w:t>
      </w:r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proofErr w:type="gramStart"/>
      <w:r w:rsidRPr="00831EF0">
        <w:rPr>
          <w:sz w:val="26"/>
          <w:szCs w:val="26"/>
        </w:rPr>
        <w:t>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</w:t>
      </w:r>
      <w:proofErr w:type="gramEnd"/>
      <w:r w:rsidRPr="00831EF0">
        <w:rPr>
          <w:sz w:val="26"/>
          <w:szCs w:val="26"/>
        </w:rPr>
        <w:t xml:space="preserve">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методами.</w:t>
      </w:r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r w:rsidRPr="00831EF0">
        <w:rPr>
          <w:sz w:val="26"/>
          <w:szCs w:val="26"/>
        </w:rPr>
        <w:t>В ходе проведения административного обследования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</w:t>
      </w:r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r w:rsidRPr="00831EF0">
        <w:rPr>
          <w:sz w:val="26"/>
          <w:szCs w:val="26"/>
        </w:rPr>
        <w:t>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r w:rsidRPr="00831EF0">
        <w:rPr>
          <w:sz w:val="26"/>
          <w:szCs w:val="26"/>
        </w:rPr>
        <w:t xml:space="preserve">В случае выявления по итогам </w:t>
      </w:r>
      <w:proofErr w:type="gramStart"/>
      <w:r w:rsidRPr="00831EF0">
        <w:rPr>
          <w:sz w:val="26"/>
          <w:szCs w:val="26"/>
        </w:rPr>
        <w:t>проведения административного обследования объектов земельных отношений признаков нарушений земельного</w:t>
      </w:r>
      <w:proofErr w:type="gramEnd"/>
      <w:r w:rsidRPr="00831EF0">
        <w:rPr>
          <w:sz w:val="26"/>
          <w:szCs w:val="26"/>
        </w:rPr>
        <w:t xml:space="preserve"> </w:t>
      </w:r>
      <w:r w:rsidRPr="00831EF0">
        <w:rPr>
          <w:sz w:val="26"/>
          <w:szCs w:val="26"/>
        </w:rPr>
        <w:lastRenderedPageBreak/>
        <w:t>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r w:rsidRPr="00831EF0">
        <w:rPr>
          <w:sz w:val="26"/>
          <w:szCs w:val="26"/>
        </w:rPr>
        <w:t xml:space="preserve">В случае отсутствия по итогам </w:t>
      </w:r>
      <w:proofErr w:type="gramStart"/>
      <w:r w:rsidRPr="00831EF0">
        <w:rPr>
          <w:sz w:val="26"/>
          <w:szCs w:val="26"/>
        </w:rPr>
        <w:t>проведения административного обследования объекта земельных отношений признаков нарушений земельного законодательства Российской</w:t>
      </w:r>
      <w:proofErr w:type="gramEnd"/>
      <w:r w:rsidRPr="00831EF0">
        <w:rPr>
          <w:sz w:val="26"/>
          <w:szCs w:val="26"/>
        </w:rPr>
        <w:t xml:space="preserve"> Федерации,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заключением об отсутствии нарушений земельного законодательства Российской Федерации.</w:t>
      </w:r>
    </w:p>
    <w:p w:rsidR="00432310" w:rsidRPr="00432310" w:rsidRDefault="00432310" w:rsidP="00432310">
      <w:pPr>
        <w:shd w:val="clear" w:color="auto" w:fill="FFFFFF"/>
        <w:ind w:firstLine="426"/>
        <w:jc w:val="both"/>
        <w:rPr>
          <w:b/>
          <w:sz w:val="26"/>
          <w:szCs w:val="26"/>
        </w:rPr>
      </w:pPr>
      <w:r w:rsidRPr="00831EF0">
        <w:rPr>
          <w:sz w:val="26"/>
          <w:szCs w:val="26"/>
        </w:rPr>
        <w:br/>
      </w:r>
      <w:r>
        <w:rPr>
          <w:sz w:val="26"/>
          <w:szCs w:val="26"/>
        </w:rPr>
        <w:t>-</w:t>
      </w:r>
      <w:r w:rsidRPr="00831EF0">
        <w:rPr>
          <w:sz w:val="26"/>
          <w:szCs w:val="26"/>
        </w:rPr>
        <w:t xml:space="preserve"> </w:t>
      </w:r>
      <w:r w:rsidRPr="00432310">
        <w:rPr>
          <w:b/>
          <w:sz w:val="26"/>
          <w:szCs w:val="26"/>
        </w:rPr>
        <w:t>Чем грозит неисполнение предписания об устранении нарушений земельного законодательства?</w:t>
      </w:r>
    </w:p>
    <w:p w:rsidR="0043231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32310" w:rsidRPr="00831EF0" w:rsidRDefault="00432310" w:rsidP="00432310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31EF0">
        <w:rPr>
          <w:sz w:val="26"/>
          <w:szCs w:val="26"/>
        </w:rPr>
        <w:t xml:space="preserve"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  влечет наложение административного штрафа на граждан в размере от десяти тысяч до двадцати тысяч рублей; </w:t>
      </w:r>
      <w:proofErr w:type="gramStart"/>
      <w:r w:rsidRPr="00831EF0">
        <w:rPr>
          <w:sz w:val="26"/>
          <w:szCs w:val="26"/>
        </w:rPr>
        <w:t>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 (часть 25 статьи 19.5 Кодекса Российской</w:t>
      </w:r>
      <w:proofErr w:type="gramEnd"/>
      <w:r w:rsidRPr="00831EF0">
        <w:rPr>
          <w:sz w:val="26"/>
          <w:szCs w:val="26"/>
        </w:rPr>
        <w:t xml:space="preserve"> </w:t>
      </w:r>
      <w:proofErr w:type="gramStart"/>
      <w:r w:rsidRPr="00831EF0">
        <w:rPr>
          <w:sz w:val="26"/>
          <w:szCs w:val="26"/>
        </w:rPr>
        <w:t>Федерации об административных правонарушениях).</w:t>
      </w:r>
      <w:proofErr w:type="gramEnd"/>
    </w:p>
    <w:p w:rsidR="00432310" w:rsidRPr="00831EF0" w:rsidRDefault="00432310" w:rsidP="00432310">
      <w:pPr>
        <w:shd w:val="clear" w:color="auto" w:fill="FFFFFF"/>
        <w:ind w:firstLine="426"/>
        <w:jc w:val="both"/>
        <w:rPr>
          <w:sz w:val="26"/>
          <w:szCs w:val="26"/>
        </w:rPr>
      </w:pPr>
      <w:r w:rsidRPr="00831EF0">
        <w:rPr>
          <w:sz w:val="26"/>
          <w:szCs w:val="26"/>
        </w:rPr>
        <w:t>Повторное в течение года совершение административного правонарушения, предусмотренного частью 25 статьи 19.5 -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 (часть 26 статьи 19.5 Кодекса Российской Федерации об административных правонарушениях).</w:t>
      </w:r>
    </w:p>
    <w:p w:rsidR="00432310" w:rsidRPr="00831EF0" w:rsidRDefault="00432310" w:rsidP="00432310">
      <w:pPr>
        <w:ind w:firstLine="426"/>
        <w:jc w:val="both"/>
        <w:rPr>
          <w:sz w:val="26"/>
          <w:szCs w:val="26"/>
        </w:rPr>
      </w:pPr>
    </w:p>
    <w:p w:rsidR="00432310" w:rsidRDefault="00432310" w:rsidP="00432310">
      <w:pPr>
        <w:jc w:val="both"/>
      </w:pPr>
    </w:p>
    <w:p w:rsidR="00432310" w:rsidRDefault="00432310" w:rsidP="00432310">
      <w:pPr>
        <w:jc w:val="both"/>
      </w:pPr>
    </w:p>
    <w:p w:rsidR="00400FBA" w:rsidRDefault="00400FBA" w:rsidP="00400FBA">
      <w:pPr>
        <w:rPr>
          <w:b/>
        </w:rPr>
      </w:pPr>
    </w:p>
    <w:sectPr w:rsidR="0040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D108F"/>
    <w:rsid w:val="004D4B33"/>
    <w:rsid w:val="004D58FC"/>
    <w:rsid w:val="004E01FE"/>
    <w:rsid w:val="004E359A"/>
    <w:rsid w:val="004F0F4C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190</cp:revision>
  <cp:lastPrinted>2019-11-29T07:23:00Z</cp:lastPrinted>
  <dcterms:created xsi:type="dcterms:W3CDTF">2018-12-04T01:32:00Z</dcterms:created>
  <dcterms:modified xsi:type="dcterms:W3CDTF">2020-03-02T09:09:00Z</dcterms:modified>
</cp:coreProperties>
</file>