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3056DF" w:rsidRDefault="003056DF" w:rsidP="003056DF">
      <w:pPr>
        <w:shd w:val="clear" w:color="auto" w:fill="FFFFFF"/>
      </w:pPr>
    </w:p>
    <w:p w:rsidR="003056DF" w:rsidRPr="00C237C3" w:rsidRDefault="003056DF" w:rsidP="003056DF">
      <w:pPr>
        <w:shd w:val="clear" w:color="auto" w:fill="FFFFFF"/>
        <w:rPr>
          <w:color w:val="000000"/>
        </w:rPr>
      </w:pPr>
      <w:r w:rsidRPr="003056DF">
        <w:rPr>
          <w:b/>
        </w:rPr>
        <w:t xml:space="preserve">- </w:t>
      </w:r>
      <w:r w:rsidRPr="003056DF">
        <w:rPr>
          <w:b/>
          <w:color w:val="000000"/>
        </w:rPr>
        <w:t>Необходимо ли удостоверять у нотариуса договор купли-продажи ½ доли в праве на квартиру, если весь объект принадлежит одному лицу</w:t>
      </w:r>
      <w:r w:rsidRPr="00C237C3">
        <w:rPr>
          <w:color w:val="000000"/>
        </w:rPr>
        <w:t>?</w:t>
      </w:r>
    </w:p>
    <w:p w:rsidR="003056DF" w:rsidRPr="00C237C3" w:rsidRDefault="003056DF" w:rsidP="003056DF"/>
    <w:p w:rsidR="003056DF" w:rsidRDefault="003056DF" w:rsidP="003056DF">
      <w:pPr>
        <w:jc w:val="both"/>
        <w:rPr>
          <w:iCs/>
          <w:color w:val="000000"/>
        </w:rPr>
      </w:pPr>
      <w:r>
        <w:t>-</w:t>
      </w:r>
      <w:r w:rsidRPr="00C237C3">
        <w:t xml:space="preserve"> Согласно положениям ч.1 ст.42 </w:t>
      </w:r>
      <w:r w:rsidRPr="00C237C3">
        <w:rPr>
          <w:iCs/>
          <w:color w:val="000000"/>
        </w:rPr>
        <w:t>Федерального закона от 13 июля 2015 г. N 218-ФЗ "О государственной регистрации недвижимости" (далее - Закон)</w:t>
      </w:r>
      <w:r>
        <w:rPr>
          <w:iCs/>
          <w:color w:val="000000"/>
        </w:rPr>
        <w:t xml:space="preserve"> сделки по отчуждению долей в праве общей собственности на недвижимое имуществ</w:t>
      </w:r>
      <w:r w:rsidR="00425877">
        <w:rPr>
          <w:iCs/>
          <w:color w:val="000000"/>
        </w:rPr>
        <w:t>о</w:t>
      </w:r>
      <w:r>
        <w:rPr>
          <w:iCs/>
          <w:color w:val="000000"/>
        </w:rPr>
        <w:t xml:space="preserve">, в том числе при отчуждении всеми участниками долевой собственности своих долей по одной сделке, подлежат нотариальному удостоверению. </w:t>
      </w:r>
    </w:p>
    <w:p w:rsidR="003056DF" w:rsidRDefault="003056DF" w:rsidP="003056DF">
      <w:pPr>
        <w:jc w:val="both"/>
        <w:rPr>
          <w:iCs/>
          <w:color w:val="000000"/>
        </w:rPr>
      </w:pPr>
      <w:r>
        <w:rPr>
          <w:iCs/>
          <w:color w:val="000000"/>
        </w:rPr>
        <w:t>Однако, поскольку в Вашей ситуации квартира принадлежит одному лицу, положения ч.1 ст.42 Закона в данном случае не применяются, нотариально удостоверять договор не нужно.</w:t>
      </w:r>
    </w:p>
    <w:p w:rsidR="003056DF" w:rsidRDefault="003056DF" w:rsidP="003056DF">
      <w:pPr>
        <w:jc w:val="both"/>
        <w:rPr>
          <w:iCs/>
          <w:color w:val="000000"/>
        </w:rPr>
      </w:pPr>
    </w:p>
    <w:p w:rsidR="003056DF" w:rsidRPr="003056DF" w:rsidRDefault="003056DF" w:rsidP="003056DF">
      <w:pPr>
        <w:rPr>
          <w:b/>
        </w:rPr>
      </w:pPr>
      <w:r w:rsidRPr="003056DF">
        <w:rPr>
          <w:b/>
        </w:rPr>
        <w:t xml:space="preserve">-  Мой родственник оформил свои права в </w:t>
      </w:r>
      <w:proofErr w:type="spellStart"/>
      <w:r w:rsidRPr="003056DF">
        <w:rPr>
          <w:b/>
        </w:rPr>
        <w:t>Росре</w:t>
      </w:r>
      <w:r w:rsidR="00425877">
        <w:rPr>
          <w:b/>
        </w:rPr>
        <w:t>естре</w:t>
      </w:r>
      <w:proofErr w:type="spellEnd"/>
      <w:r w:rsidR="00425877">
        <w:rPr>
          <w:b/>
        </w:rPr>
        <w:t>, но документы не получил</w:t>
      </w:r>
      <w:proofErr w:type="gramStart"/>
      <w:r w:rsidR="00425877">
        <w:rPr>
          <w:b/>
        </w:rPr>
        <w:t>.</w:t>
      </w:r>
      <w:proofErr w:type="gramEnd"/>
      <w:r w:rsidR="00425877">
        <w:rPr>
          <w:b/>
        </w:rPr>
        <w:t xml:space="preserve"> Он умер, я являюсь единственным наследником. С</w:t>
      </w:r>
      <w:r w:rsidRPr="003056DF">
        <w:rPr>
          <w:b/>
        </w:rPr>
        <w:t xml:space="preserve"> чем обрати</w:t>
      </w:r>
      <w:r w:rsidR="00425877">
        <w:rPr>
          <w:b/>
        </w:rPr>
        <w:t>ться к нотариусу, если на руках</w:t>
      </w:r>
      <w:r w:rsidRPr="003056DF">
        <w:rPr>
          <w:b/>
        </w:rPr>
        <w:t xml:space="preserve"> подтверждающих документов на квартиру нет?</w:t>
      </w:r>
    </w:p>
    <w:p w:rsidR="003056DF" w:rsidRDefault="003056DF" w:rsidP="003056DF">
      <w:pPr>
        <w:jc w:val="both"/>
      </w:pPr>
    </w:p>
    <w:p w:rsidR="003056DF" w:rsidRDefault="003056DF" w:rsidP="003056DF">
      <w:pPr>
        <w:jc w:val="both"/>
      </w:pPr>
      <w:r>
        <w:t>- Нотариус не вправе требовать от заявителя предоставления информации, которую он может получить самостоятельно в электронной форме, в том числе из государственных реестров. Так, всю информацию об объекте недвижимости, его характеристиках, собственнике, наличии обременения, нотариус запрашивает самостоятельно в Едином государственном реестре недвижимости. Исключением являются случаи, когда права на объект недвижимости возникли до создания единого реестра (в нашем регионе это сентябрь 1999 года). Таким образом, Вам можно обратиться с заявлением о вступлении в наследство к нотариусу без предоставления правоустанавливающих документов.</w:t>
      </w:r>
    </w:p>
    <w:p w:rsidR="003056DF" w:rsidRDefault="003056DF" w:rsidP="003056DF">
      <w:pPr>
        <w:jc w:val="both"/>
      </w:pPr>
    </w:p>
    <w:p w:rsidR="003056DF" w:rsidRPr="003056DF" w:rsidRDefault="003056DF" w:rsidP="003056DF">
      <w:pPr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- </w:t>
      </w:r>
      <w:r w:rsidRPr="003056DF">
        <w:rPr>
          <w:b/>
          <w:color w:val="000000"/>
        </w:rPr>
        <w:t>Потерял документы на квартиру, как и где можно их восстановить?</w:t>
      </w:r>
    </w:p>
    <w:p w:rsidR="003056DF" w:rsidRDefault="003056DF" w:rsidP="003056DF">
      <w:pPr>
        <w:autoSpaceDE w:val="0"/>
        <w:autoSpaceDN w:val="0"/>
        <w:adjustRightInd w:val="0"/>
        <w:jc w:val="both"/>
      </w:pPr>
    </w:p>
    <w:p w:rsidR="003056DF" w:rsidRDefault="003056DF" w:rsidP="003056DF">
      <w:pPr>
        <w:autoSpaceDE w:val="0"/>
        <w:autoSpaceDN w:val="0"/>
        <w:adjustRightInd w:val="0"/>
        <w:jc w:val="both"/>
      </w:pPr>
      <w:r>
        <w:t xml:space="preserve">- Восстановление договора купли-продажи квартиры, а именного его подлинника, невозможно. Законом  предусмотрена выдача заверенной копии, которая обладает аналогичной законной силой. Если вы приобрели недвижимость до 01.09.1999 года, вам следует обращаться в бюро технической инвентаризации (БТИ) или в нотариальную контору, выдавшую правоустанавливающий документ. </w:t>
      </w:r>
    </w:p>
    <w:p w:rsidR="003056DF" w:rsidRDefault="003056DF" w:rsidP="003056DF">
      <w:pPr>
        <w:autoSpaceDE w:val="0"/>
        <w:autoSpaceDN w:val="0"/>
        <w:adjustRightInd w:val="0"/>
        <w:jc w:val="both"/>
      </w:pPr>
      <w:proofErr w:type="gramStart"/>
      <w:r>
        <w:t>Если недвижимость приобретена после 01.09.1999 года</w:t>
      </w:r>
      <w:r w:rsidR="00425877">
        <w:t>,</w:t>
      </w:r>
      <w:bookmarkStart w:id="0" w:name="_GoBack"/>
      <w:bookmarkEnd w:id="0"/>
      <w:r>
        <w:t xml:space="preserve"> заявление на выдачу копии правоустанавливающего документа (договор купли-продажи, договор дарения, договор мены и др.)  нужно подать в  МФЦ,  либо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(функций), официальный сайт Федеральной службы государственной регистрации, кадастра и картографии.</w:t>
      </w:r>
      <w:proofErr w:type="gramEnd"/>
    </w:p>
    <w:p w:rsidR="003056DF" w:rsidRPr="00075F59" w:rsidRDefault="003056DF" w:rsidP="003056DF">
      <w:pPr>
        <w:jc w:val="both"/>
      </w:pPr>
    </w:p>
    <w:p w:rsidR="003056DF" w:rsidRPr="00075F59" w:rsidRDefault="003056DF" w:rsidP="003056DF">
      <w:pPr>
        <w:jc w:val="both"/>
      </w:pPr>
    </w:p>
    <w:p w:rsidR="003056DF" w:rsidRPr="00075F59" w:rsidRDefault="003056DF" w:rsidP="003056DF">
      <w:pPr>
        <w:jc w:val="both"/>
      </w:pPr>
    </w:p>
    <w:p w:rsidR="003056DF" w:rsidRPr="00C237C3" w:rsidRDefault="003056DF" w:rsidP="003056DF">
      <w:pPr>
        <w:jc w:val="both"/>
      </w:pPr>
    </w:p>
    <w:p w:rsidR="00C14A65" w:rsidRDefault="00C14A65" w:rsidP="00C14A65">
      <w:pPr>
        <w:pStyle w:val="a4"/>
        <w:spacing w:before="0" w:beforeAutospacing="0" w:after="200" w:afterAutospacing="0" w:line="260" w:lineRule="atLeast"/>
        <w:jc w:val="both"/>
      </w:pPr>
    </w:p>
    <w:sectPr w:rsidR="00C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1B34C5"/>
    <w:rsid w:val="00240394"/>
    <w:rsid w:val="0027553F"/>
    <w:rsid w:val="002E2F2B"/>
    <w:rsid w:val="003056DF"/>
    <w:rsid w:val="003B3C60"/>
    <w:rsid w:val="003C392F"/>
    <w:rsid w:val="004078FC"/>
    <w:rsid w:val="00425877"/>
    <w:rsid w:val="004D4B33"/>
    <w:rsid w:val="005934D8"/>
    <w:rsid w:val="00623610"/>
    <w:rsid w:val="008129AC"/>
    <w:rsid w:val="00840986"/>
    <w:rsid w:val="008E013C"/>
    <w:rsid w:val="00906B86"/>
    <w:rsid w:val="00970906"/>
    <w:rsid w:val="00B36916"/>
    <w:rsid w:val="00BD453C"/>
    <w:rsid w:val="00BF36F1"/>
    <w:rsid w:val="00C14A65"/>
    <w:rsid w:val="00D5096D"/>
    <w:rsid w:val="00D54EDC"/>
    <w:rsid w:val="00DF17BE"/>
    <w:rsid w:val="00E07CF3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28</cp:revision>
  <dcterms:created xsi:type="dcterms:W3CDTF">2018-12-04T01:32:00Z</dcterms:created>
  <dcterms:modified xsi:type="dcterms:W3CDTF">2019-03-25T01:44:00Z</dcterms:modified>
</cp:coreProperties>
</file>