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5D7" w:rsidRPr="002369B7" w:rsidRDefault="00F835D7" w:rsidP="00F835D7">
      <w:pPr>
        <w:jc w:val="both"/>
        <w:rPr>
          <w:rFonts w:cs="Times New Roman"/>
          <w:b/>
          <w:sz w:val="22"/>
          <w:szCs w:val="22"/>
        </w:rPr>
      </w:pPr>
      <w:r w:rsidRPr="002369B7">
        <w:rPr>
          <w:rFonts w:cs="Times New Roman"/>
          <w:b/>
          <w:sz w:val="22"/>
          <w:szCs w:val="22"/>
        </w:rPr>
        <w:t>РОСРЕЕСТР ИНФОРМИРУЕТ</w:t>
      </w:r>
    </w:p>
    <w:p w:rsidR="00F835D7" w:rsidRPr="002369B7" w:rsidRDefault="00F835D7" w:rsidP="00F835D7">
      <w:pPr>
        <w:jc w:val="both"/>
        <w:rPr>
          <w:rFonts w:cs="Times New Roman"/>
          <w:b/>
          <w:sz w:val="22"/>
          <w:szCs w:val="22"/>
        </w:rPr>
      </w:pPr>
      <w:r w:rsidRPr="002369B7">
        <w:rPr>
          <w:rFonts w:cs="Times New Roman"/>
          <w:b/>
          <w:sz w:val="22"/>
          <w:szCs w:val="22"/>
        </w:rPr>
        <w:t xml:space="preserve">Специалисты Управления </w:t>
      </w:r>
      <w:proofErr w:type="spellStart"/>
      <w:r w:rsidRPr="002369B7">
        <w:rPr>
          <w:rFonts w:cs="Times New Roman"/>
          <w:b/>
          <w:sz w:val="22"/>
          <w:szCs w:val="22"/>
        </w:rPr>
        <w:t>Росреестра</w:t>
      </w:r>
      <w:proofErr w:type="spellEnd"/>
      <w:r w:rsidRPr="002369B7">
        <w:rPr>
          <w:rFonts w:cs="Times New Roman"/>
          <w:b/>
          <w:sz w:val="22"/>
          <w:szCs w:val="22"/>
        </w:rPr>
        <w:t xml:space="preserve"> по РХ отвечают на вопросы жителей Хакасии.</w:t>
      </w:r>
    </w:p>
    <w:p w:rsidR="00F835D7" w:rsidRPr="002369B7" w:rsidRDefault="00F835D7" w:rsidP="00672756">
      <w:pPr>
        <w:ind w:firstLine="708"/>
        <w:jc w:val="both"/>
        <w:rPr>
          <w:rFonts w:eastAsia="Times New Roman" w:cs="Times New Roman"/>
          <w:color w:val="000000"/>
          <w:kern w:val="0"/>
          <w:sz w:val="22"/>
          <w:szCs w:val="22"/>
          <w:lang w:eastAsia="ru-RU" w:bidi="ar-SA"/>
        </w:rPr>
      </w:pPr>
    </w:p>
    <w:p w:rsidR="00F835D7" w:rsidRPr="002369B7" w:rsidRDefault="00F835D7" w:rsidP="00672756">
      <w:pPr>
        <w:ind w:firstLine="708"/>
        <w:jc w:val="both"/>
        <w:rPr>
          <w:rFonts w:eastAsia="Times New Roman" w:cs="Times New Roman"/>
          <w:color w:val="000000"/>
          <w:kern w:val="0"/>
          <w:sz w:val="22"/>
          <w:szCs w:val="22"/>
          <w:lang w:eastAsia="ru-RU" w:bidi="ar-SA"/>
        </w:rPr>
      </w:pPr>
    </w:p>
    <w:p w:rsidR="00F835D7" w:rsidRPr="002369B7" w:rsidRDefault="00F835D7" w:rsidP="00F835D7">
      <w:pPr>
        <w:jc w:val="both"/>
        <w:rPr>
          <w:rFonts w:eastAsia="Times New Roman" w:cs="Times New Roman"/>
          <w:b/>
          <w:color w:val="000000"/>
          <w:kern w:val="0"/>
          <w:sz w:val="22"/>
          <w:szCs w:val="22"/>
          <w:lang w:eastAsia="ru-RU" w:bidi="ar-SA"/>
        </w:rPr>
      </w:pPr>
      <w:r w:rsidRPr="002369B7">
        <w:rPr>
          <w:rFonts w:eastAsia="Times New Roman" w:cs="Times New Roman"/>
          <w:color w:val="000000"/>
          <w:kern w:val="0"/>
          <w:sz w:val="22"/>
          <w:szCs w:val="22"/>
          <w:lang w:eastAsia="ru-RU" w:bidi="ar-SA"/>
        </w:rPr>
        <w:t xml:space="preserve">- </w:t>
      </w:r>
      <w:r w:rsidRPr="002369B7">
        <w:rPr>
          <w:rFonts w:eastAsia="Times New Roman" w:cs="Times New Roman"/>
          <w:b/>
          <w:color w:val="000000"/>
          <w:kern w:val="0"/>
          <w:sz w:val="22"/>
          <w:szCs w:val="22"/>
          <w:lang w:eastAsia="ru-RU" w:bidi="ar-SA"/>
        </w:rPr>
        <w:t>Я купила дом, используя материнский капитал. При регистрации права по договору купли-продажи в реестре внесли запись «ипотека в силу закона». В МФЦ мне объяснили, что как только Пенсионный фонд перечислит недостающую сумму продавцу, эту запись уберут. Пока это происходило, продавец моего дома умерла. Без нее запись об ипотеке регистраторы гасить отказываются. Что мне делать?</w:t>
      </w:r>
    </w:p>
    <w:p w:rsidR="00F835D7" w:rsidRPr="002369B7" w:rsidRDefault="00F835D7" w:rsidP="00F835D7">
      <w:pPr>
        <w:jc w:val="both"/>
        <w:rPr>
          <w:rFonts w:eastAsia="Times New Roman" w:cs="Times New Roman"/>
          <w:color w:val="000000"/>
          <w:kern w:val="0"/>
          <w:sz w:val="22"/>
          <w:szCs w:val="22"/>
          <w:lang w:eastAsia="ru-RU" w:bidi="ar-SA"/>
        </w:rPr>
      </w:pPr>
      <w:r w:rsidRPr="002369B7">
        <w:rPr>
          <w:rFonts w:eastAsia="Times New Roman" w:cs="Times New Roman"/>
          <w:color w:val="000000"/>
          <w:kern w:val="0"/>
          <w:sz w:val="22"/>
          <w:szCs w:val="22"/>
          <w:lang w:eastAsia="ru-RU" w:bidi="ar-SA"/>
        </w:rPr>
        <w:t xml:space="preserve"> </w:t>
      </w:r>
    </w:p>
    <w:p w:rsidR="00672756" w:rsidRPr="002369B7" w:rsidRDefault="00F835D7" w:rsidP="00F835D7">
      <w:pPr>
        <w:jc w:val="both"/>
        <w:rPr>
          <w:rFonts w:eastAsia="Times New Roman" w:cs="Times New Roman"/>
          <w:b/>
          <w:color w:val="000000"/>
          <w:kern w:val="0"/>
          <w:sz w:val="22"/>
          <w:szCs w:val="22"/>
          <w:lang w:eastAsia="ru-RU" w:bidi="ar-SA"/>
        </w:rPr>
      </w:pPr>
      <w:r w:rsidRPr="002369B7">
        <w:rPr>
          <w:rFonts w:eastAsia="Times New Roman" w:cs="Times New Roman"/>
          <w:color w:val="000000"/>
          <w:kern w:val="0"/>
          <w:sz w:val="22"/>
          <w:szCs w:val="22"/>
          <w:lang w:eastAsia="ru-RU" w:bidi="ar-SA"/>
        </w:rPr>
        <w:t>- По закону, чтобы погасить запись в Едином государственном реестре недвижимости об имеющемся обременении – ипотеке в силу закона – необходимо подать заявление, подписанное обоими участниками сделки – продавцом и покупателем</w:t>
      </w:r>
      <w:r w:rsidR="00674697" w:rsidRPr="002369B7">
        <w:rPr>
          <w:rFonts w:eastAsia="Times New Roman" w:cs="Times New Roman"/>
          <w:color w:val="000000"/>
          <w:kern w:val="0"/>
          <w:sz w:val="22"/>
          <w:szCs w:val="22"/>
          <w:lang w:eastAsia="ru-RU" w:bidi="ar-SA"/>
        </w:rPr>
        <w:t xml:space="preserve">, что расчет полностью произведен и претензий у продавца к покупателю нет. В этом случае в течение </w:t>
      </w:r>
      <w:r w:rsidR="00E81414">
        <w:rPr>
          <w:rFonts w:eastAsia="Times New Roman" w:cs="Times New Roman"/>
          <w:color w:val="000000"/>
          <w:kern w:val="0"/>
          <w:sz w:val="22"/>
          <w:szCs w:val="22"/>
          <w:lang w:eastAsia="ru-RU" w:bidi="ar-SA"/>
        </w:rPr>
        <w:t>3</w:t>
      </w:r>
      <w:r w:rsidR="00674697" w:rsidRPr="002369B7">
        <w:rPr>
          <w:rFonts w:eastAsia="Times New Roman" w:cs="Times New Roman"/>
          <w:color w:val="000000"/>
          <w:kern w:val="0"/>
          <w:sz w:val="22"/>
          <w:szCs w:val="22"/>
          <w:lang w:eastAsia="ru-RU" w:bidi="ar-SA"/>
        </w:rPr>
        <w:t xml:space="preserve"> дней запись об ипотеке гасится. В вашем случае выход только один – обращаться в суд, </w:t>
      </w:r>
      <w:proofErr w:type="gramStart"/>
      <w:r w:rsidR="00674697" w:rsidRPr="002369B7">
        <w:rPr>
          <w:rFonts w:eastAsia="Times New Roman" w:cs="Times New Roman"/>
          <w:color w:val="000000"/>
          <w:kern w:val="0"/>
          <w:sz w:val="22"/>
          <w:szCs w:val="22"/>
          <w:lang w:eastAsia="ru-RU" w:bidi="ar-SA"/>
        </w:rPr>
        <w:t>предоставив документы</w:t>
      </w:r>
      <w:proofErr w:type="gramEnd"/>
      <w:r w:rsidR="00674697" w:rsidRPr="002369B7">
        <w:rPr>
          <w:rFonts w:eastAsia="Times New Roman" w:cs="Times New Roman"/>
          <w:color w:val="000000"/>
          <w:kern w:val="0"/>
          <w:sz w:val="22"/>
          <w:szCs w:val="22"/>
          <w:lang w:eastAsia="ru-RU" w:bidi="ar-SA"/>
        </w:rPr>
        <w:t>, подтверждающие, что ПФР перевел на счет продавца недостающую по договору купли-продажи сумму. Далее с положительным решением суда</w:t>
      </w:r>
      <w:r w:rsidRPr="002369B7">
        <w:rPr>
          <w:rFonts w:eastAsia="Times New Roman" w:cs="Times New Roman"/>
          <w:b/>
          <w:color w:val="000000"/>
          <w:kern w:val="0"/>
          <w:sz w:val="22"/>
          <w:szCs w:val="22"/>
          <w:lang w:eastAsia="ru-RU" w:bidi="ar-SA"/>
        </w:rPr>
        <w:t xml:space="preserve"> </w:t>
      </w:r>
      <w:r w:rsidR="00674697" w:rsidRPr="002369B7">
        <w:rPr>
          <w:rFonts w:eastAsia="Times New Roman" w:cs="Times New Roman"/>
          <w:color w:val="000000"/>
          <w:kern w:val="0"/>
          <w:sz w:val="22"/>
          <w:szCs w:val="22"/>
          <w:lang w:eastAsia="ru-RU" w:bidi="ar-SA"/>
        </w:rPr>
        <w:t xml:space="preserve">вы подадите заявление в МФЦ о погашении записи об ипотеке. В течение </w:t>
      </w:r>
      <w:r w:rsidR="00E81414">
        <w:rPr>
          <w:rFonts w:eastAsia="Times New Roman" w:cs="Times New Roman"/>
          <w:color w:val="000000"/>
          <w:kern w:val="0"/>
          <w:sz w:val="22"/>
          <w:szCs w:val="22"/>
          <w:lang w:eastAsia="ru-RU" w:bidi="ar-SA"/>
        </w:rPr>
        <w:t>3</w:t>
      </w:r>
      <w:r w:rsidR="00674697" w:rsidRPr="002369B7">
        <w:rPr>
          <w:rFonts w:eastAsia="Times New Roman" w:cs="Times New Roman"/>
          <w:color w:val="000000"/>
          <w:kern w:val="0"/>
          <w:sz w:val="22"/>
          <w:szCs w:val="22"/>
          <w:lang w:eastAsia="ru-RU" w:bidi="ar-SA"/>
        </w:rPr>
        <w:t xml:space="preserve"> рабочих дней запись в ЕГРН будет погашена, о чем вы можете убедиться, заказа выписку из ЕГРН либо проверив статус своей недвижимости с помощью электронного сервиса «Справочная информация о недвижимости онлайн» на сайте </w:t>
      </w:r>
      <w:proofErr w:type="spellStart"/>
      <w:r w:rsidR="00674697" w:rsidRPr="002369B7">
        <w:rPr>
          <w:rFonts w:eastAsia="Times New Roman" w:cs="Times New Roman"/>
          <w:color w:val="000000"/>
          <w:kern w:val="0"/>
          <w:sz w:val="22"/>
          <w:szCs w:val="22"/>
          <w:lang w:eastAsia="ru-RU" w:bidi="ar-SA"/>
        </w:rPr>
        <w:t>Росреестра</w:t>
      </w:r>
      <w:proofErr w:type="spellEnd"/>
      <w:r w:rsidR="00674697" w:rsidRPr="002369B7">
        <w:rPr>
          <w:rFonts w:eastAsia="Times New Roman" w:cs="Times New Roman"/>
          <w:color w:val="000000"/>
          <w:kern w:val="0"/>
          <w:sz w:val="22"/>
          <w:szCs w:val="22"/>
          <w:lang w:eastAsia="ru-RU" w:bidi="ar-SA"/>
        </w:rPr>
        <w:t>.</w:t>
      </w:r>
    </w:p>
    <w:p w:rsidR="00F835D7" w:rsidRPr="002369B7" w:rsidRDefault="00F835D7" w:rsidP="00672756">
      <w:pPr>
        <w:ind w:firstLine="708"/>
        <w:jc w:val="both"/>
        <w:rPr>
          <w:rFonts w:eastAsia="Times New Roman" w:cs="Times New Roman"/>
          <w:b/>
          <w:color w:val="000000"/>
          <w:kern w:val="0"/>
          <w:sz w:val="22"/>
          <w:szCs w:val="22"/>
          <w:lang w:eastAsia="ru-RU" w:bidi="ar-SA"/>
        </w:rPr>
      </w:pPr>
    </w:p>
    <w:p w:rsidR="00A178C9" w:rsidRPr="002369B7" w:rsidRDefault="00A178C9" w:rsidP="00A178C9">
      <w:pPr>
        <w:jc w:val="both"/>
        <w:rPr>
          <w:rFonts w:eastAsia="Times New Roman" w:cs="Times New Roman"/>
          <w:b/>
          <w:color w:val="000000"/>
          <w:kern w:val="0"/>
          <w:sz w:val="22"/>
          <w:szCs w:val="22"/>
          <w:lang w:eastAsia="ru-RU" w:bidi="ar-SA"/>
        </w:rPr>
      </w:pPr>
      <w:r w:rsidRPr="002369B7">
        <w:rPr>
          <w:rFonts w:eastAsia="Times New Roman" w:cs="Times New Roman"/>
          <w:color w:val="000000"/>
          <w:kern w:val="0"/>
          <w:sz w:val="22"/>
          <w:szCs w:val="22"/>
          <w:lang w:eastAsia="ru-RU" w:bidi="ar-SA"/>
        </w:rPr>
        <w:t xml:space="preserve">- </w:t>
      </w:r>
      <w:r w:rsidRPr="002369B7">
        <w:rPr>
          <w:rFonts w:eastAsia="Times New Roman" w:cs="Times New Roman"/>
          <w:b/>
          <w:color w:val="000000"/>
          <w:kern w:val="0"/>
          <w:sz w:val="22"/>
          <w:szCs w:val="22"/>
          <w:lang w:eastAsia="ru-RU" w:bidi="ar-SA"/>
        </w:rPr>
        <w:t xml:space="preserve">Я живу в </w:t>
      </w:r>
      <w:r w:rsidR="00E81414">
        <w:rPr>
          <w:rFonts w:eastAsia="Times New Roman" w:cs="Times New Roman"/>
          <w:b/>
          <w:color w:val="000000"/>
          <w:kern w:val="0"/>
          <w:sz w:val="22"/>
          <w:szCs w:val="22"/>
          <w:lang w:eastAsia="ru-RU" w:bidi="ar-SA"/>
        </w:rPr>
        <w:t>коммунальной квартире, в которой у меня зарегистрирована доля в праве</w:t>
      </w:r>
      <w:r w:rsidRPr="002369B7">
        <w:rPr>
          <w:rFonts w:eastAsia="Times New Roman" w:cs="Times New Roman"/>
          <w:b/>
          <w:color w:val="000000"/>
          <w:kern w:val="0"/>
          <w:sz w:val="22"/>
          <w:szCs w:val="22"/>
          <w:lang w:eastAsia="ru-RU" w:bidi="ar-SA"/>
        </w:rPr>
        <w:t xml:space="preserve">. Недавно решила продать свою комнату, уже и покупателя нашла, а когда обратилась за выпиской из ЕГРН, оказалось, что </w:t>
      </w:r>
      <w:r w:rsidR="00793F97" w:rsidRPr="002369B7">
        <w:rPr>
          <w:rFonts w:eastAsia="Times New Roman" w:cs="Times New Roman"/>
          <w:b/>
          <w:color w:val="000000"/>
          <w:kern w:val="0"/>
          <w:sz w:val="22"/>
          <w:szCs w:val="22"/>
          <w:lang w:eastAsia="ru-RU" w:bidi="ar-SA"/>
        </w:rPr>
        <w:t xml:space="preserve">на мою квартиру </w:t>
      </w:r>
      <w:r w:rsidRPr="002369B7">
        <w:rPr>
          <w:rFonts w:eastAsia="Times New Roman" w:cs="Times New Roman"/>
          <w:b/>
          <w:color w:val="000000"/>
          <w:kern w:val="0"/>
          <w:sz w:val="22"/>
          <w:szCs w:val="22"/>
          <w:lang w:eastAsia="ru-RU" w:bidi="ar-SA"/>
        </w:rPr>
        <w:t xml:space="preserve">наложен арест. Обратилась в </w:t>
      </w:r>
      <w:proofErr w:type="spellStart"/>
      <w:r w:rsidRPr="002369B7">
        <w:rPr>
          <w:rFonts w:eastAsia="Times New Roman" w:cs="Times New Roman"/>
          <w:b/>
          <w:color w:val="000000"/>
          <w:kern w:val="0"/>
          <w:sz w:val="22"/>
          <w:szCs w:val="22"/>
          <w:lang w:eastAsia="ru-RU" w:bidi="ar-SA"/>
        </w:rPr>
        <w:t>Р</w:t>
      </w:r>
      <w:r w:rsidR="00793F97" w:rsidRPr="002369B7">
        <w:rPr>
          <w:rFonts w:eastAsia="Times New Roman" w:cs="Times New Roman"/>
          <w:b/>
          <w:color w:val="000000"/>
          <w:kern w:val="0"/>
          <w:sz w:val="22"/>
          <w:szCs w:val="22"/>
          <w:lang w:eastAsia="ru-RU" w:bidi="ar-SA"/>
        </w:rPr>
        <w:t>осреестр</w:t>
      </w:r>
      <w:proofErr w:type="spellEnd"/>
      <w:r w:rsidR="00793F97" w:rsidRPr="002369B7">
        <w:rPr>
          <w:rFonts w:eastAsia="Times New Roman" w:cs="Times New Roman"/>
          <w:b/>
          <w:color w:val="000000"/>
          <w:kern w:val="0"/>
          <w:sz w:val="22"/>
          <w:szCs w:val="22"/>
          <w:lang w:eastAsia="ru-RU" w:bidi="ar-SA"/>
        </w:rPr>
        <w:t xml:space="preserve">, </w:t>
      </w:r>
      <w:r w:rsidRPr="002369B7">
        <w:rPr>
          <w:rFonts w:eastAsia="Times New Roman" w:cs="Times New Roman"/>
          <w:b/>
          <w:color w:val="000000"/>
          <w:kern w:val="0"/>
          <w:sz w:val="22"/>
          <w:szCs w:val="22"/>
          <w:lang w:eastAsia="ru-RU" w:bidi="ar-SA"/>
        </w:rPr>
        <w:t>там сказали, что арестовал мою недвижимость судебный пристав</w:t>
      </w:r>
      <w:r w:rsidR="00793F97" w:rsidRPr="002369B7">
        <w:rPr>
          <w:rFonts w:eastAsia="Times New Roman" w:cs="Times New Roman"/>
          <w:b/>
          <w:color w:val="000000"/>
          <w:kern w:val="0"/>
          <w:sz w:val="22"/>
          <w:szCs w:val="22"/>
          <w:lang w:eastAsia="ru-RU" w:bidi="ar-SA"/>
        </w:rPr>
        <w:t>. Но ведь моей вины нет!</w:t>
      </w:r>
      <w:r w:rsidRPr="002369B7">
        <w:rPr>
          <w:rFonts w:eastAsia="Times New Roman" w:cs="Times New Roman"/>
          <w:b/>
          <w:color w:val="000000"/>
          <w:kern w:val="0"/>
          <w:sz w:val="22"/>
          <w:szCs w:val="22"/>
          <w:lang w:eastAsia="ru-RU" w:bidi="ar-SA"/>
        </w:rPr>
        <w:t xml:space="preserve"> Соседка не оплатила какие-то кредиты</w:t>
      </w:r>
      <w:r w:rsidR="00793F97" w:rsidRPr="002369B7">
        <w:rPr>
          <w:rFonts w:eastAsia="Times New Roman" w:cs="Times New Roman"/>
          <w:b/>
          <w:color w:val="000000"/>
          <w:kern w:val="0"/>
          <w:sz w:val="22"/>
          <w:szCs w:val="22"/>
          <w:lang w:eastAsia="ru-RU" w:bidi="ar-SA"/>
        </w:rPr>
        <w:t>,</w:t>
      </w:r>
      <w:r w:rsidRPr="002369B7">
        <w:rPr>
          <w:rFonts w:eastAsia="Times New Roman" w:cs="Times New Roman"/>
          <w:b/>
          <w:color w:val="000000"/>
          <w:kern w:val="0"/>
          <w:sz w:val="22"/>
          <w:szCs w:val="22"/>
          <w:lang w:eastAsia="ru-RU" w:bidi="ar-SA"/>
        </w:rPr>
        <w:t xml:space="preserve"> и арест наложили в итоге на всю нашу </w:t>
      </w:r>
      <w:r w:rsidR="00E81414">
        <w:rPr>
          <w:rFonts w:eastAsia="Times New Roman" w:cs="Times New Roman"/>
          <w:b/>
          <w:color w:val="000000"/>
          <w:kern w:val="0"/>
          <w:sz w:val="22"/>
          <w:szCs w:val="22"/>
          <w:lang w:eastAsia="ru-RU" w:bidi="ar-SA"/>
        </w:rPr>
        <w:t>квартиру</w:t>
      </w:r>
      <w:r w:rsidRPr="002369B7">
        <w:rPr>
          <w:rFonts w:eastAsia="Times New Roman" w:cs="Times New Roman"/>
          <w:b/>
          <w:color w:val="000000"/>
          <w:kern w:val="0"/>
          <w:sz w:val="22"/>
          <w:szCs w:val="22"/>
          <w:lang w:eastAsia="ru-RU" w:bidi="ar-SA"/>
        </w:rPr>
        <w:t xml:space="preserve">, не разбираясь, у кого какая доля. </w:t>
      </w:r>
      <w:r w:rsidR="00793F97" w:rsidRPr="002369B7">
        <w:rPr>
          <w:rFonts w:eastAsia="Times New Roman" w:cs="Times New Roman"/>
          <w:b/>
          <w:color w:val="000000"/>
          <w:kern w:val="0"/>
          <w:sz w:val="22"/>
          <w:szCs w:val="22"/>
          <w:lang w:eastAsia="ru-RU" w:bidi="ar-SA"/>
        </w:rPr>
        <w:t xml:space="preserve">Неужели теперь моя сделка не состоится? </w:t>
      </w:r>
      <w:r w:rsidRPr="002369B7">
        <w:rPr>
          <w:rFonts w:eastAsia="Times New Roman" w:cs="Times New Roman"/>
          <w:b/>
          <w:color w:val="000000"/>
          <w:kern w:val="0"/>
          <w:sz w:val="22"/>
          <w:szCs w:val="22"/>
          <w:lang w:eastAsia="ru-RU" w:bidi="ar-SA"/>
        </w:rPr>
        <w:t>Что мне делать?</w:t>
      </w:r>
    </w:p>
    <w:p w:rsidR="00A178C9" w:rsidRPr="002369B7" w:rsidRDefault="00A178C9" w:rsidP="00A178C9">
      <w:pPr>
        <w:jc w:val="both"/>
        <w:rPr>
          <w:rFonts w:eastAsia="Times New Roman" w:cs="Times New Roman"/>
          <w:b/>
          <w:color w:val="000000"/>
          <w:kern w:val="0"/>
          <w:sz w:val="22"/>
          <w:szCs w:val="22"/>
          <w:lang w:eastAsia="ru-RU" w:bidi="ar-SA"/>
        </w:rPr>
      </w:pPr>
    </w:p>
    <w:p w:rsidR="00A178C9" w:rsidRPr="002369B7" w:rsidRDefault="00A178C9" w:rsidP="00A178C9">
      <w:pPr>
        <w:jc w:val="both"/>
        <w:rPr>
          <w:rFonts w:eastAsia="Times New Roman" w:cs="Times New Roman"/>
          <w:color w:val="000000"/>
          <w:kern w:val="0"/>
          <w:sz w:val="22"/>
          <w:szCs w:val="22"/>
          <w:lang w:eastAsia="ru-RU" w:bidi="ar-SA"/>
        </w:rPr>
      </w:pPr>
      <w:r w:rsidRPr="002369B7">
        <w:rPr>
          <w:rFonts w:eastAsia="Times New Roman" w:cs="Times New Roman"/>
          <w:b/>
          <w:color w:val="000000"/>
          <w:kern w:val="0"/>
          <w:sz w:val="22"/>
          <w:szCs w:val="22"/>
          <w:lang w:eastAsia="ru-RU" w:bidi="ar-SA"/>
        </w:rPr>
        <w:t xml:space="preserve">- </w:t>
      </w:r>
      <w:r w:rsidR="00793F97" w:rsidRPr="002369B7">
        <w:rPr>
          <w:rFonts w:eastAsia="Times New Roman" w:cs="Times New Roman"/>
          <w:color w:val="000000"/>
          <w:kern w:val="0"/>
          <w:sz w:val="22"/>
          <w:szCs w:val="22"/>
          <w:lang w:eastAsia="ru-RU" w:bidi="ar-SA"/>
        </w:rPr>
        <w:t xml:space="preserve">Действительно, при наличии записи в ЕГРН об аресте продать или как-то еще распорядиться своей недвижимостью вы не можете. Регистратор </w:t>
      </w:r>
      <w:r w:rsidR="00E81414">
        <w:rPr>
          <w:rFonts w:eastAsia="Times New Roman" w:cs="Times New Roman"/>
          <w:color w:val="000000"/>
          <w:kern w:val="0"/>
          <w:sz w:val="22"/>
          <w:szCs w:val="22"/>
          <w:lang w:eastAsia="ru-RU" w:bidi="ar-SA"/>
        </w:rPr>
        <w:t>приостановит регистрацию сделки до снятия ареста (запрета на распоряжение недвижимостью)</w:t>
      </w:r>
      <w:r w:rsidR="00793F97" w:rsidRPr="002369B7">
        <w:rPr>
          <w:rFonts w:eastAsia="Times New Roman" w:cs="Times New Roman"/>
          <w:color w:val="000000"/>
          <w:kern w:val="0"/>
          <w:sz w:val="22"/>
          <w:szCs w:val="22"/>
          <w:lang w:eastAsia="ru-RU" w:bidi="ar-SA"/>
        </w:rPr>
        <w:t>. Это делается для защиты добросовестного покупателя недвижимости. Вам необходимо обратиться в службу судебных приставов с имеющимися документами на комнату</w:t>
      </w:r>
      <w:r w:rsidR="00E81414">
        <w:rPr>
          <w:rFonts w:eastAsia="Times New Roman" w:cs="Times New Roman"/>
          <w:color w:val="000000"/>
          <w:kern w:val="0"/>
          <w:sz w:val="22"/>
          <w:szCs w:val="22"/>
          <w:lang w:eastAsia="ru-RU" w:bidi="ar-SA"/>
        </w:rPr>
        <w:t>, чтобы они вынесли постановление</w:t>
      </w:r>
      <w:r w:rsidR="00793F97" w:rsidRPr="002369B7">
        <w:rPr>
          <w:rFonts w:eastAsia="Times New Roman" w:cs="Times New Roman"/>
          <w:color w:val="000000"/>
          <w:kern w:val="0"/>
          <w:sz w:val="22"/>
          <w:szCs w:val="22"/>
          <w:lang w:eastAsia="ru-RU" w:bidi="ar-SA"/>
        </w:rPr>
        <w:t xml:space="preserve"> о снятии ареста с вашей доли. </w:t>
      </w:r>
    </w:p>
    <w:p w:rsidR="00793F97" w:rsidRPr="002369B7" w:rsidRDefault="00793F97" w:rsidP="00A178C9">
      <w:pPr>
        <w:jc w:val="both"/>
        <w:rPr>
          <w:rFonts w:eastAsia="Times New Roman" w:cs="Times New Roman"/>
          <w:color w:val="000000"/>
          <w:kern w:val="0"/>
          <w:sz w:val="22"/>
          <w:szCs w:val="22"/>
          <w:lang w:eastAsia="ru-RU" w:bidi="ar-SA"/>
        </w:rPr>
      </w:pPr>
    </w:p>
    <w:p w:rsidR="00793F97" w:rsidRPr="002369B7" w:rsidRDefault="00793F97" w:rsidP="00A178C9">
      <w:pPr>
        <w:jc w:val="both"/>
        <w:rPr>
          <w:rFonts w:eastAsia="Times New Roman" w:cs="Times New Roman"/>
          <w:b/>
          <w:color w:val="000000"/>
          <w:kern w:val="0"/>
          <w:sz w:val="22"/>
          <w:szCs w:val="22"/>
          <w:lang w:eastAsia="ru-RU" w:bidi="ar-SA"/>
        </w:rPr>
      </w:pPr>
      <w:r w:rsidRPr="002369B7">
        <w:rPr>
          <w:rFonts w:eastAsia="Times New Roman" w:cs="Times New Roman"/>
          <w:color w:val="000000"/>
          <w:kern w:val="0"/>
          <w:sz w:val="22"/>
          <w:szCs w:val="22"/>
          <w:lang w:eastAsia="ru-RU" w:bidi="ar-SA"/>
        </w:rPr>
        <w:t xml:space="preserve">- </w:t>
      </w:r>
      <w:r w:rsidRPr="002369B7">
        <w:rPr>
          <w:rFonts w:eastAsia="Times New Roman" w:cs="Times New Roman"/>
          <w:b/>
          <w:color w:val="000000"/>
          <w:kern w:val="0"/>
          <w:sz w:val="22"/>
          <w:szCs w:val="22"/>
          <w:lang w:eastAsia="ru-RU" w:bidi="ar-SA"/>
        </w:rPr>
        <w:t xml:space="preserve">В 2015 году мы купили дом в Туве на средства </w:t>
      </w:r>
      <w:proofErr w:type="spellStart"/>
      <w:r w:rsidRPr="002369B7">
        <w:rPr>
          <w:rFonts w:eastAsia="Times New Roman" w:cs="Times New Roman"/>
          <w:b/>
          <w:color w:val="000000"/>
          <w:kern w:val="0"/>
          <w:sz w:val="22"/>
          <w:szCs w:val="22"/>
          <w:lang w:eastAsia="ru-RU" w:bidi="ar-SA"/>
        </w:rPr>
        <w:t>маткапитала</w:t>
      </w:r>
      <w:proofErr w:type="spellEnd"/>
      <w:r w:rsidRPr="002369B7">
        <w:rPr>
          <w:rFonts w:eastAsia="Times New Roman" w:cs="Times New Roman"/>
          <w:b/>
          <w:color w:val="000000"/>
          <w:kern w:val="0"/>
          <w:sz w:val="22"/>
          <w:szCs w:val="22"/>
          <w:lang w:eastAsia="ru-RU" w:bidi="ar-SA"/>
        </w:rPr>
        <w:t xml:space="preserve">, в том числе. При этом дом оформили на троих – меня и детей. В прошлом году мы с мужем развелись, а сейчас я собралась продавать дом в Туве и покупать в Хакасии. Столкнулась с проблемой: </w:t>
      </w:r>
      <w:r w:rsidR="002369B7" w:rsidRPr="002369B7">
        <w:rPr>
          <w:rFonts w:eastAsia="Times New Roman" w:cs="Times New Roman"/>
          <w:b/>
          <w:color w:val="000000"/>
          <w:kern w:val="0"/>
          <w:sz w:val="22"/>
          <w:szCs w:val="22"/>
          <w:lang w:eastAsia="ru-RU" w:bidi="ar-SA"/>
        </w:rPr>
        <w:t>нотариус, нанятый покупателем моей тувинской квартиры, требует от меня нотариального согласия супруга на продажу. Но ведь его даже в собственниках нет! И, кстати, он не претендует на долю в той квартире. Как мне поступить?</w:t>
      </w:r>
    </w:p>
    <w:p w:rsidR="002369B7" w:rsidRPr="002369B7" w:rsidRDefault="002369B7" w:rsidP="00A178C9">
      <w:pPr>
        <w:jc w:val="both"/>
        <w:rPr>
          <w:rFonts w:eastAsia="Times New Roman" w:cs="Times New Roman"/>
          <w:b/>
          <w:color w:val="000000"/>
          <w:kern w:val="0"/>
          <w:sz w:val="22"/>
          <w:szCs w:val="22"/>
          <w:lang w:eastAsia="ru-RU" w:bidi="ar-SA"/>
        </w:rPr>
      </w:pPr>
    </w:p>
    <w:p w:rsidR="002369B7" w:rsidRDefault="002369B7" w:rsidP="00A178C9">
      <w:pPr>
        <w:jc w:val="both"/>
        <w:rPr>
          <w:rFonts w:eastAsia="Times New Roman" w:cs="Times New Roman"/>
          <w:color w:val="000000"/>
          <w:kern w:val="0"/>
          <w:sz w:val="22"/>
          <w:szCs w:val="22"/>
          <w:lang w:eastAsia="ru-RU" w:bidi="ar-SA"/>
        </w:rPr>
      </w:pPr>
      <w:r w:rsidRPr="002369B7">
        <w:rPr>
          <w:rFonts w:eastAsia="Times New Roman" w:cs="Times New Roman"/>
          <w:color w:val="000000"/>
          <w:kern w:val="0"/>
          <w:sz w:val="22"/>
          <w:szCs w:val="22"/>
          <w:lang w:eastAsia="ru-RU" w:bidi="ar-SA"/>
        </w:rPr>
        <w:t xml:space="preserve">- По закону, даже не находясь в собственниках квартиры, ваш супруг имеет право на долю в совместно нажитом в браке имуществе. В настоящее время закон не обязывает предъявлять на регистрацию права нотариальное согласие супруга продавца. Однако без этого документа в ЕГРН будет внесена запись, что согласия супруга нет. Это значит, что сделка считается оспоримой – в любой момент ваш супруг может обратиться в суд, при этом пострадает покупатель вашей квартиры. Для уверенности в чистоте сделки нотариус и запрашивает у вас это согласие. Рекомендуем вместе с бывшим супругом обратиться к нотариусу и составить либо брачный договор, либо соглашение о разделе имущества, в котором четко прописать, </w:t>
      </w:r>
      <w:proofErr w:type="gramStart"/>
      <w:r w:rsidRPr="002369B7">
        <w:rPr>
          <w:rFonts w:eastAsia="Times New Roman" w:cs="Times New Roman"/>
          <w:color w:val="000000"/>
          <w:kern w:val="0"/>
          <w:sz w:val="22"/>
          <w:szCs w:val="22"/>
          <w:lang w:eastAsia="ru-RU" w:bidi="ar-SA"/>
        </w:rPr>
        <w:t>кому</w:t>
      </w:r>
      <w:proofErr w:type="gramEnd"/>
      <w:r w:rsidRPr="002369B7">
        <w:rPr>
          <w:rFonts w:eastAsia="Times New Roman" w:cs="Times New Roman"/>
          <w:color w:val="000000"/>
          <w:kern w:val="0"/>
          <w:sz w:val="22"/>
          <w:szCs w:val="22"/>
          <w:lang w:eastAsia="ru-RU" w:bidi="ar-SA"/>
        </w:rPr>
        <w:t xml:space="preserve"> что из имущества принадлежит, и что супруг не будет претендовать на долю в продаваемой вами квартире.</w:t>
      </w:r>
    </w:p>
    <w:p w:rsidR="002369B7" w:rsidRDefault="002369B7" w:rsidP="002369B7">
      <w:pPr>
        <w:jc w:val="both"/>
        <w:rPr>
          <w:rFonts w:eastAsia="Times New Roman" w:cs="Times New Roman"/>
          <w:color w:val="000000"/>
          <w:kern w:val="0"/>
          <w:sz w:val="22"/>
          <w:szCs w:val="22"/>
          <w:lang w:eastAsia="ru-RU" w:bidi="ar-SA"/>
        </w:rPr>
      </w:pPr>
      <w:bookmarkStart w:id="0" w:name="_GoBack"/>
      <w:bookmarkEnd w:id="0"/>
    </w:p>
    <w:sectPr w:rsidR="00236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756"/>
    <w:rsid w:val="001755D8"/>
    <w:rsid w:val="002369B7"/>
    <w:rsid w:val="00672756"/>
    <w:rsid w:val="00674697"/>
    <w:rsid w:val="00793F97"/>
    <w:rsid w:val="00997EF4"/>
    <w:rsid w:val="00A178C9"/>
    <w:rsid w:val="00D76DA8"/>
    <w:rsid w:val="00D976BD"/>
    <w:rsid w:val="00E81414"/>
    <w:rsid w:val="00F835D7"/>
    <w:rsid w:val="00F83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756"/>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756"/>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534</Words>
  <Characters>3047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Zhukovanv</dc:creator>
  <cp:lastModifiedBy>Zhukovanv</cp:lastModifiedBy>
  <cp:revision>8</cp:revision>
  <cp:lastPrinted>2018-12-14T06:17:00Z</cp:lastPrinted>
  <dcterms:created xsi:type="dcterms:W3CDTF">2018-12-14T04:30:00Z</dcterms:created>
  <dcterms:modified xsi:type="dcterms:W3CDTF">2019-01-17T02:27:00Z</dcterms:modified>
</cp:coreProperties>
</file>