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F103BA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F103BA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F103BA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F103BA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F103BA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F103BA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80BD8" w:rsidRPr="00F103BA" w:rsidRDefault="00C80BD8" w:rsidP="00C80BD8">
      <w:pPr>
        <w:pStyle w:val="Default"/>
      </w:pPr>
    </w:p>
    <w:p w:rsidR="004B7382" w:rsidRPr="004B7382" w:rsidRDefault="004B7382" w:rsidP="004B7382">
      <w:pPr>
        <w:rPr>
          <w:rFonts w:ascii="Times New Roman" w:hAnsi="Times New Roman"/>
          <w:b/>
          <w:bCs/>
          <w:sz w:val="24"/>
          <w:szCs w:val="24"/>
        </w:rPr>
      </w:pPr>
      <w:r w:rsidRPr="004B7382">
        <w:rPr>
          <w:rFonts w:ascii="Times New Roman" w:hAnsi="Times New Roman"/>
          <w:b/>
          <w:bCs/>
          <w:sz w:val="24"/>
          <w:szCs w:val="24"/>
        </w:rPr>
        <w:t>Как  образуются земельные участки?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 xml:space="preserve">Земельные участки, из которых при разделе, объединении, перераспределении образуются земельные участки (исходные земельные участки), прекращают свое существование </w:t>
      </w:r>
      <w:proofErr w:type="gramStart"/>
      <w:r w:rsidRPr="004B7382">
        <w:rPr>
          <w:color w:val="000000"/>
        </w:rPr>
        <w:t>с даты</w:t>
      </w:r>
      <w:proofErr w:type="gramEnd"/>
      <w:r w:rsidRPr="004B7382">
        <w:rPr>
          <w:color w:val="000000"/>
        </w:rPr>
        <w:t xml:space="preserve"> государственной регистрации права собственности.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участки.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 xml:space="preserve">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>3) образование земельных участков в связи с их изъятием для государственных или муниципальных нужд.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 xml:space="preserve">Образование земельных участков из земельных участков, находящихся в частной собственности и принадлежащих нескольким собственникам, осуществляется по соглашению между ними об образовании земельного участка, за исключением выдела земельных участков в счет доли в праве общей собственности на земельные участки из земель сельскохозяйственного назначения. </w:t>
      </w:r>
    </w:p>
    <w:p w:rsidR="004B7382" w:rsidRPr="004B7382" w:rsidRDefault="004B7382" w:rsidP="004B738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B7382">
        <w:rPr>
          <w:color w:val="000000"/>
        </w:rPr>
        <w:t>Споры об образовании земельных участков рассматриваются в судебном порядке.</w:t>
      </w:r>
    </w:p>
    <w:p w:rsidR="004B7382" w:rsidRPr="004B7382" w:rsidRDefault="004B7382" w:rsidP="00F978A0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Как прекратить права собственности на жилой дом и снять его с </w:t>
      </w:r>
      <w:proofErr w:type="spellStart"/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кадучета</w:t>
      </w:r>
      <w:proofErr w:type="spellEnd"/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(дом снесен)?</w:t>
      </w: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Сначала собственнику недвижимости нужно обратиться к кадастровому инженеру, чтобы он подготовил акт обследования объекта и написал, что действительно, жилого дома на нем не существует. С этим документом гражданин обращается в МФЦ с заявлением о снятии жилого дома с кадастрового учета и о прекращении права в связи с ликвидацией объекта. Запись в Единой </w:t>
      </w:r>
      <w:proofErr w:type="spellStart"/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госреестр</w:t>
      </w:r>
      <w:proofErr w:type="spellEnd"/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недвижимости о прекращении права производится в течение 9 рабочих дней бесплатно. По документам, поданным в электронном виде, срок оформления - 5 рабочих дней.</w:t>
      </w: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Оформляем право собственности на дом в трех долях.</w:t>
      </w:r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Какова госпошлина за регистрацию общей долевой собственности на дом?</w:t>
      </w: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73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закону, размер госпошлины за государственную регистрацию права составляет 2000 рублей (для физических лиц). В случае</w:t>
      </w:r>
      <w:proofErr w:type="gramStart"/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недвижимость покупается на троих, эта сумма делится на три части, двум собственникам нужно будет уплатить по 666,66 р., а третьему – 666,68 р. Если бы недвижимость оформлялась по наследству, то каждый наследник  должен был бы уплатить по 2000 р.</w:t>
      </w:r>
    </w:p>
    <w:p w:rsidR="00F978A0" w:rsidRPr="004B7382" w:rsidRDefault="00F978A0" w:rsidP="00F978A0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978A0" w:rsidRPr="004B7382" w:rsidRDefault="00F978A0" w:rsidP="00B82DDC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B7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80BD8" w:rsidRPr="004B7382" w:rsidRDefault="00C80BD8" w:rsidP="00C80BD8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80BD8" w:rsidRPr="004B7382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4B7382"/>
    <w:rsid w:val="004D65F9"/>
    <w:rsid w:val="004F56B7"/>
    <w:rsid w:val="00626CAC"/>
    <w:rsid w:val="00653709"/>
    <w:rsid w:val="00755B51"/>
    <w:rsid w:val="009738C6"/>
    <w:rsid w:val="00B82DDC"/>
    <w:rsid w:val="00C80BD8"/>
    <w:rsid w:val="00D97DB4"/>
    <w:rsid w:val="00DF7D78"/>
    <w:rsid w:val="00ED7721"/>
    <w:rsid w:val="00F701D5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9</cp:revision>
  <dcterms:created xsi:type="dcterms:W3CDTF">2018-05-31T02:34:00Z</dcterms:created>
  <dcterms:modified xsi:type="dcterms:W3CDTF">2018-05-31T03:48:00Z</dcterms:modified>
</cp:coreProperties>
</file>