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3C" w:rsidRPr="001415EC" w:rsidRDefault="000D2F3C" w:rsidP="00141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15EC">
        <w:rPr>
          <w:rFonts w:ascii="Times New Roman" w:hAnsi="Times New Roman" w:cs="Times New Roman"/>
          <w:b/>
          <w:sz w:val="24"/>
          <w:szCs w:val="24"/>
        </w:rPr>
        <w:t>РОСРЕЕСТР ИНФОРМИРУЕТ</w:t>
      </w:r>
    </w:p>
    <w:p w:rsidR="000D2F3C" w:rsidRPr="001415EC" w:rsidRDefault="000D2F3C" w:rsidP="00141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EC">
        <w:rPr>
          <w:rFonts w:ascii="Times New Roman" w:hAnsi="Times New Roman" w:cs="Times New Roman"/>
          <w:b/>
          <w:sz w:val="24"/>
          <w:szCs w:val="24"/>
        </w:rPr>
        <w:t>Специалисты Управления Росреестра по РХ отвечают на вопросы жителей Хакасии.</w:t>
      </w:r>
    </w:p>
    <w:p w:rsidR="004132E6" w:rsidRPr="001415EC" w:rsidRDefault="004132E6" w:rsidP="00141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27" w:rsidRPr="00A542BC" w:rsidRDefault="00D94E27" w:rsidP="00D94E27">
      <w:pPr>
        <w:pStyle w:val="Default"/>
        <w:jc w:val="both"/>
        <w:rPr>
          <w:rFonts w:ascii="Times New Roman" w:hAnsi="Times New Roman" w:cs="Times New Roman"/>
          <w:b/>
        </w:rPr>
      </w:pPr>
      <w:r w:rsidRPr="00A542BC">
        <w:rPr>
          <w:rFonts w:ascii="Times New Roman" w:hAnsi="Times New Roman" w:cs="Times New Roman"/>
          <w:b/>
        </w:rPr>
        <w:t xml:space="preserve">- Мой сосед захватил участок в переулке между домами. Можно ли его наказать? </w:t>
      </w:r>
    </w:p>
    <w:p w:rsidR="00D94E27" w:rsidRDefault="00D94E27" w:rsidP="00D94E27">
      <w:pPr>
        <w:pStyle w:val="Default"/>
        <w:jc w:val="both"/>
        <w:rPr>
          <w:rFonts w:ascii="Times New Roman" w:hAnsi="Times New Roman" w:cs="Times New Roman"/>
        </w:rPr>
      </w:pPr>
    </w:p>
    <w:p w:rsidR="00D94E27" w:rsidRPr="00A542BC" w:rsidRDefault="00D94E27" w:rsidP="00D94E27">
      <w:pPr>
        <w:pStyle w:val="Default"/>
        <w:jc w:val="both"/>
        <w:rPr>
          <w:rFonts w:ascii="Times New Roman" w:hAnsi="Times New Roman" w:cs="Times New Roman"/>
        </w:rPr>
      </w:pPr>
      <w:r w:rsidRPr="00A542BC">
        <w:rPr>
          <w:rFonts w:ascii="Times New Roman" w:hAnsi="Times New Roman" w:cs="Times New Roman"/>
        </w:rPr>
        <w:t xml:space="preserve">- Речь в этом случае идет о захвате земель общего пользования. При выявлении такого нарушения гражданину выдается предписание о его устранении с указанием срока, как правило, это шесть месяцев. Этого вполне достаточно, чтобы оформить документы на участок или освободить его. Если по каким-либо причинам сделать это невозможно, гражданин может обратиться с ходатайством о продлении срока. </w:t>
      </w:r>
    </w:p>
    <w:p w:rsidR="00D94E27" w:rsidRPr="00A542BC" w:rsidRDefault="00D94E27" w:rsidP="00D94E27">
      <w:pPr>
        <w:pStyle w:val="Default"/>
        <w:jc w:val="both"/>
        <w:rPr>
          <w:rFonts w:ascii="Times New Roman" w:hAnsi="Times New Roman" w:cs="Times New Roman"/>
        </w:rPr>
      </w:pPr>
      <w:r w:rsidRPr="00A542BC">
        <w:rPr>
          <w:rFonts w:ascii="Times New Roman" w:hAnsi="Times New Roman" w:cs="Times New Roman"/>
        </w:rPr>
        <w:t xml:space="preserve">Кроме того, нарушитель привлекается к административной ответственности. Размер штрафа зависит от кадастровой стоимости участка, используемого без правоустанавливающих документов. Минимальная сумма - пять тысяч рублей. </w:t>
      </w:r>
    </w:p>
    <w:p w:rsidR="00D94E27" w:rsidRPr="00A542BC" w:rsidRDefault="00D94E27" w:rsidP="00D9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BC">
        <w:rPr>
          <w:rFonts w:ascii="Times New Roman" w:hAnsi="Times New Roman" w:cs="Times New Roman"/>
          <w:sz w:val="24"/>
          <w:szCs w:val="24"/>
        </w:rPr>
        <w:t>Чтобы привлечь соседа к ответственности, вам нужно обратиться с заявлением в муниципалитет или в Управление Росреестра.</w:t>
      </w:r>
    </w:p>
    <w:p w:rsidR="00D94E27" w:rsidRDefault="00D94E27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EC" w:rsidRPr="001415EC" w:rsidRDefault="000D2F3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 xml:space="preserve">- </w:t>
      </w:r>
      <w:r w:rsidR="001415EC" w:rsidRPr="001415EC">
        <w:rPr>
          <w:rFonts w:ascii="Times New Roman" w:hAnsi="Times New Roman" w:cs="Times New Roman"/>
          <w:b/>
          <w:sz w:val="24"/>
          <w:szCs w:val="24"/>
        </w:rPr>
        <w:t xml:space="preserve">На выполнение каких видов геодезических и картографических работ, ранее подлежащих лицензированию, с </w:t>
      </w:r>
      <w:r w:rsidR="001415EC">
        <w:rPr>
          <w:rFonts w:ascii="Times New Roman" w:hAnsi="Times New Roman" w:cs="Times New Roman"/>
          <w:b/>
          <w:sz w:val="24"/>
          <w:szCs w:val="24"/>
        </w:rPr>
        <w:t>начала года</w:t>
      </w:r>
      <w:r w:rsidR="001415EC" w:rsidRPr="001415EC">
        <w:rPr>
          <w:rFonts w:ascii="Times New Roman" w:hAnsi="Times New Roman" w:cs="Times New Roman"/>
          <w:b/>
          <w:sz w:val="24"/>
          <w:szCs w:val="24"/>
        </w:rPr>
        <w:t xml:space="preserve"> бол</w:t>
      </w:r>
      <w:r w:rsidR="001415EC">
        <w:rPr>
          <w:rFonts w:ascii="Times New Roman" w:hAnsi="Times New Roman" w:cs="Times New Roman"/>
          <w:b/>
          <w:sz w:val="24"/>
          <w:szCs w:val="24"/>
        </w:rPr>
        <w:t>ьше</w:t>
      </w:r>
      <w:r w:rsidR="001415EC" w:rsidRPr="001415EC">
        <w:rPr>
          <w:rFonts w:ascii="Times New Roman" w:hAnsi="Times New Roman" w:cs="Times New Roman"/>
          <w:b/>
          <w:sz w:val="24"/>
          <w:szCs w:val="24"/>
        </w:rPr>
        <w:t xml:space="preserve"> не требуется наличие лицензии?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>В связи с изменением перечня видов геодезических и картографических работ, подлежащих лицензированию, с 1 января 2017 года прекратили действовать лицензии, предоставленные на выполнение следующих видов работ: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дистанционное зондирование Земли в целях обеспечения геодезической и картографической деятельности;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геодинамические исследования на базе геодезических и космических измерений;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создание и ведение географических информационных систем федерального и регионального назначения;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обеспечение геодезическими, картографическими, топографическими и гидрографическими материалами (данными) об установлении и изменении границ субъектов Российской Федерации, границ муниципальных образований;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картографирование Антарктиды, континентального шельфа Российской Федерации, территорий иностранных государств и Мирового океана, в том числе создание топографических и морских карт;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- производство геодезических и гидрографических работ в океанах и морях в целях обеспечения безопасности общего мореплавания.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 xml:space="preserve"> </w:t>
      </w:r>
      <w:r w:rsidRPr="001415EC">
        <w:rPr>
          <w:rFonts w:ascii="Times New Roman" w:hAnsi="Times New Roman" w:cs="Times New Roman"/>
          <w:b/>
          <w:sz w:val="24"/>
          <w:szCs w:val="24"/>
        </w:rPr>
        <w:t>Можно ли получить копию утерянного землеустроительного дела на земельный участок из государственного фонда данных?</w:t>
      </w: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EC" w:rsidRPr="001415EC" w:rsidRDefault="001415EC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>Для получения документа государственного фонда данных (ГФД), полученных в результате проведения землеустройства, необходимо представить в Управление или его территориальный отдел (по месту нахождения земельного участка) заявление установленного образца и паспорт. В случае  если информация, содержащаяся в документе из фонда, отнесена к сведениям ограниченного пользования,  и ему присвоен гриф «Для служебного пользования», к заявлению необходимо приложить копию документа, подтверждающего право на земельный участок.</w:t>
      </w:r>
    </w:p>
    <w:p w:rsidR="004132E6" w:rsidRPr="001415EC" w:rsidRDefault="004132E6" w:rsidP="0014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32E6" w:rsidRPr="001415EC" w:rsidSect="000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03C9"/>
    <w:multiLevelType w:val="hybridMultilevel"/>
    <w:tmpl w:val="409E60F4"/>
    <w:lvl w:ilvl="0" w:tplc="917CA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C75DBB"/>
    <w:multiLevelType w:val="hybridMultilevel"/>
    <w:tmpl w:val="996C4B6E"/>
    <w:lvl w:ilvl="0" w:tplc="A038285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BF"/>
    <w:rsid w:val="000261D0"/>
    <w:rsid w:val="00030071"/>
    <w:rsid w:val="000D2F3C"/>
    <w:rsid w:val="001415EC"/>
    <w:rsid w:val="00274836"/>
    <w:rsid w:val="00286ED9"/>
    <w:rsid w:val="00291D74"/>
    <w:rsid w:val="002C792C"/>
    <w:rsid w:val="0032098B"/>
    <w:rsid w:val="004132E6"/>
    <w:rsid w:val="004B465B"/>
    <w:rsid w:val="004B6C77"/>
    <w:rsid w:val="00663A81"/>
    <w:rsid w:val="006A1D16"/>
    <w:rsid w:val="00785A01"/>
    <w:rsid w:val="00797EC5"/>
    <w:rsid w:val="007E5CCA"/>
    <w:rsid w:val="008B6F2D"/>
    <w:rsid w:val="008B7DF1"/>
    <w:rsid w:val="008E2966"/>
    <w:rsid w:val="00A542BC"/>
    <w:rsid w:val="00AB7CBF"/>
    <w:rsid w:val="00BD442D"/>
    <w:rsid w:val="00CB4606"/>
    <w:rsid w:val="00CC563A"/>
    <w:rsid w:val="00CE5625"/>
    <w:rsid w:val="00D94E27"/>
    <w:rsid w:val="00F2103E"/>
    <w:rsid w:val="00F67C47"/>
    <w:rsid w:val="00F820E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FE6C2-2185-4AB8-AA09-CBDA24FE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16"/>
    <w:rPr>
      <w:b/>
      <w:bCs/>
    </w:rPr>
  </w:style>
  <w:style w:type="character" w:styleId="a5">
    <w:name w:val="Hyperlink"/>
    <w:basedOn w:val="a0"/>
    <w:uiPriority w:val="99"/>
    <w:semiHidden/>
    <w:unhideWhenUsed/>
    <w:rsid w:val="000D2F3C"/>
    <w:rPr>
      <w:color w:val="0000FF"/>
      <w:u w:val="single"/>
    </w:rPr>
  </w:style>
  <w:style w:type="paragraph" w:styleId="a6">
    <w:name w:val="No Spacing"/>
    <w:uiPriority w:val="1"/>
    <w:qFormat/>
    <w:rsid w:val="001415EC"/>
    <w:pPr>
      <w:spacing w:after="0" w:line="240" w:lineRule="auto"/>
      <w:ind w:left="567"/>
    </w:pPr>
  </w:style>
  <w:style w:type="paragraph" w:customStyle="1" w:styleId="Default">
    <w:name w:val="Default"/>
    <w:rsid w:val="00A54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Алексей Жуков</cp:lastModifiedBy>
  <cp:revision>2</cp:revision>
  <cp:lastPrinted>2018-04-03T02:39:00Z</cp:lastPrinted>
  <dcterms:created xsi:type="dcterms:W3CDTF">2018-04-03T05:10:00Z</dcterms:created>
  <dcterms:modified xsi:type="dcterms:W3CDTF">2018-04-03T05:10:00Z</dcterms:modified>
</cp:coreProperties>
</file>