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4" w:rsidRDefault="00B34E64" w:rsidP="00B34E64">
      <w:pPr>
        <w:pStyle w:val="a4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B34E64" w:rsidRDefault="00B34E64" w:rsidP="00B34E64">
      <w:pPr>
        <w:pStyle w:val="a4"/>
        <w:jc w:val="both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отвечают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4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B34E64" w:rsidRDefault="00B34E64" w:rsidP="00B34E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E64" w:rsidRDefault="00B34E64" w:rsidP="00B34E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E64" w:rsidRPr="00F677C4" w:rsidRDefault="00B34E64" w:rsidP="00B34E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C4">
        <w:rPr>
          <w:rFonts w:ascii="Times New Roman" w:hAnsi="Times New Roman" w:cs="Times New Roman"/>
          <w:b/>
          <w:sz w:val="24"/>
          <w:szCs w:val="24"/>
        </w:rPr>
        <w:t>В последнее время часто слышу о чудовищных случаях, когда собственник квартиры оказывается на улице, а кто-то за его спиной уже продал его жилье. Есть ли какие-то способы защитить недвижимость от черных риэлторов?</w:t>
      </w:r>
    </w:p>
    <w:p w:rsidR="00B34E64" w:rsidRDefault="00B34E64" w:rsidP="00B34E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E64" w:rsidRPr="00F677C4" w:rsidRDefault="00B34E64" w:rsidP="00B34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77C4">
        <w:rPr>
          <w:rFonts w:ascii="Times New Roman" w:hAnsi="Times New Roman" w:cs="Times New Roman"/>
          <w:sz w:val="24"/>
          <w:szCs w:val="24"/>
        </w:rPr>
        <w:t xml:space="preserve">У вас есть возможность написать заявление в </w:t>
      </w:r>
      <w:proofErr w:type="spellStart"/>
      <w:r w:rsidRPr="00F677C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677C4">
        <w:rPr>
          <w:rFonts w:ascii="Times New Roman" w:hAnsi="Times New Roman" w:cs="Times New Roman"/>
          <w:sz w:val="24"/>
          <w:szCs w:val="24"/>
        </w:rPr>
        <w:t xml:space="preserve"> о невозможности </w:t>
      </w:r>
      <w:proofErr w:type="spellStart"/>
      <w:r w:rsidRPr="00F677C4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F677C4">
        <w:rPr>
          <w:rFonts w:ascii="Times New Roman" w:hAnsi="Times New Roman" w:cs="Times New Roman"/>
          <w:sz w:val="24"/>
          <w:szCs w:val="24"/>
        </w:rPr>
        <w:t xml:space="preserve"> недвижимости без вашего личного участия. Госпошлина за него не взимается. Такое заявление можно подать через МФЦ или по интернету, через сайт </w:t>
      </w:r>
      <w:proofErr w:type="spellStart"/>
      <w:r w:rsidRPr="00F677C4">
        <w:rPr>
          <w:rFonts w:ascii="Times New Roman" w:hAnsi="Times New Roman" w:cs="Times New Roman"/>
          <w:sz w:val="24"/>
          <w:szCs w:val="24"/>
        </w:rPr>
        <w:t>Росреестр</w:t>
      </w:r>
      <w:proofErr w:type="gramStart"/>
      <w:r w:rsidRPr="00F677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77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677C4">
        <w:rPr>
          <w:rFonts w:ascii="Times New Roman" w:hAnsi="Times New Roman" w:cs="Times New Roman"/>
          <w:sz w:val="24"/>
          <w:szCs w:val="24"/>
        </w:rPr>
        <w:t xml:space="preserve"> или портал </w:t>
      </w:r>
      <w:proofErr w:type="spellStart"/>
      <w:r w:rsidRPr="00F677C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77C4">
        <w:rPr>
          <w:rFonts w:ascii="Times New Roman" w:hAnsi="Times New Roman" w:cs="Times New Roman"/>
          <w:sz w:val="24"/>
          <w:szCs w:val="24"/>
        </w:rPr>
        <w:t xml:space="preserve"> (в этом случае понадобится заверить заявление усиленной квалификационной электронной подписью). Ваш запрет на сделки с недвижимостью без </w:t>
      </w:r>
      <w:proofErr w:type="gramStart"/>
      <w:r w:rsidRPr="00F677C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F677C4">
        <w:rPr>
          <w:rFonts w:ascii="Times New Roman" w:hAnsi="Times New Roman" w:cs="Times New Roman"/>
          <w:sz w:val="24"/>
          <w:szCs w:val="24"/>
        </w:rPr>
        <w:t xml:space="preserve"> ведома будет внесен в ЕГРН. При малейшей попытке совершить какие-либо действия с вашей квартирой вы будете извещены, а специалисты </w:t>
      </w:r>
      <w:proofErr w:type="spellStart"/>
      <w:r w:rsidRPr="00F677C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677C4">
        <w:rPr>
          <w:rFonts w:ascii="Times New Roman" w:hAnsi="Times New Roman" w:cs="Times New Roman"/>
          <w:sz w:val="24"/>
          <w:szCs w:val="24"/>
        </w:rPr>
        <w:t xml:space="preserve"> откажут в сделке, если она будет совершаться без вас.</w:t>
      </w:r>
    </w:p>
    <w:p w:rsidR="00554F50" w:rsidRDefault="00554F50"/>
    <w:p w:rsidR="00F677C4" w:rsidRDefault="00F677C4" w:rsidP="00F677C4">
      <w:pPr>
        <w:rPr>
          <w:rFonts w:ascii="Times New Roman" w:hAnsi="Times New Roman" w:cs="Times New Roman"/>
          <w:b/>
          <w:sz w:val="24"/>
          <w:szCs w:val="24"/>
        </w:rPr>
      </w:pPr>
      <w:r w:rsidRPr="00C250A1">
        <w:rPr>
          <w:rFonts w:ascii="Times New Roman" w:hAnsi="Times New Roman" w:cs="Times New Roman"/>
          <w:b/>
          <w:sz w:val="24"/>
          <w:szCs w:val="24"/>
        </w:rPr>
        <w:t>5 месяцев назад на моем земельном участке была проведена проверка. На земельном участке было выявлено нарушение (расширил границы) и мне было выдано предписание об устранении нарушения. Я пытался оформить дополнительный земельный участок, получил отказ, теперь надо разбирать постройки. Я уже начал, но не успеваю в установленный срок, тем более</w:t>
      </w:r>
      <w:proofErr w:type="gramStart"/>
      <w:r w:rsidRPr="00C250A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250A1">
        <w:rPr>
          <w:rFonts w:ascii="Times New Roman" w:hAnsi="Times New Roman" w:cs="Times New Roman"/>
          <w:b/>
          <w:sz w:val="24"/>
          <w:szCs w:val="24"/>
        </w:rPr>
        <w:t xml:space="preserve"> что сейчас зима, холодно и рано темнеет. Что делать?</w:t>
      </w:r>
    </w:p>
    <w:p w:rsidR="00F677C4" w:rsidRDefault="00F677C4" w:rsidP="00F6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Указанный в предписании срок устранения нарушений может быть продлен на основании Вашего ходатайства. В связи с чем,  Вам необходимо не позднее указанного в предписании срока устранения нарушения обратиться к инспектору, выдавшему предписание, с соответствующим ходатайством, изложив в нем все обстоятельства дела, и приложить копии имеющих отношение к делу документов.</w:t>
      </w:r>
    </w:p>
    <w:p w:rsidR="00F677C4" w:rsidRDefault="00F677C4" w:rsidP="00F6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срок устранения нарушений может быть продлен по решению уполномоченного должностного лица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E0054A" w:rsidRDefault="00E0054A" w:rsidP="00F6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54A" w:rsidRPr="00E0054A" w:rsidRDefault="00E0054A" w:rsidP="00E005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54A">
        <w:rPr>
          <w:rFonts w:ascii="Times New Roman" w:hAnsi="Times New Roman" w:cs="Times New Roman"/>
          <w:b/>
          <w:sz w:val="24"/>
          <w:szCs w:val="24"/>
        </w:rPr>
        <w:t>Как узнать кадастровую стоимость объекта недвижимости?</w:t>
      </w:r>
    </w:p>
    <w:p w:rsidR="00E0054A" w:rsidRPr="00E0054A" w:rsidRDefault="00E0054A" w:rsidP="00E0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54A">
        <w:rPr>
          <w:rFonts w:ascii="Times New Roman" w:hAnsi="Times New Roman" w:cs="Times New Roman"/>
          <w:sz w:val="24"/>
          <w:szCs w:val="24"/>
        </w:rPr>
        <w:t xml:space="preserve">Сведения, содержащиеся в Едином государственном реестре недвижимости (ЕГРН,) предоставляются бесплатно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</w:t>
      </w:r>
      <w:r w:rsidRPr="00E0054A">
        <w:rPr>
          <w:rFonts w:ascii="Times New Roman" w:hAnsi="Times New Roman" w:cs="Times New Roman"/>
          <w:sz w:val="24"/>
          <w:szCs w:val="24"/>
        </w:rPr>
        <w:lastRenderedPageBreak/>
        <w:t>также посредством обеспечения доступа к федеральной государственной информационной системе ведения</w:t>
      </w:r>
      <w:proofErr w:type="gramEnd"/>
      <w:r w:rsidRPr="00E0054A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недвижимости или иным способом. </w:t>
      </w:r>
    </w:p>
    <w:p w:rsidR="00E0054A" w:rsidRPr="00E0054A" w:rsidRDefault="00E0054A" w:rsidP="00E005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54A">
        <w:rPr>
          <w:rFonts w:ascii="Times New Roman" w:hAnsi="Times New Roman" w:cs="Times New Roman"/>
          <w:sz w:val="24"/>
          <w:szCs w:val="24"/>
        </w:rPr>
        <w:t>Получить информацию о кадастровой стоимости объектов недвижимости, содержащихся в ЕГРН, можно одним из следующих способов:</w:t>
      </w:r>
    </w:p>
    <w:p w:rsidR="00E0054A" w:rsidRPr="00E0054A" w:rsidRDefault="00E0054A" w:rsidP="00E005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54A">
        <w:rPr>
          <w:rFonts w:ascii="Times New Roman" w:hAnsi="Times New Roman" w:cs="Times New Roman"/>
          <w:sz w:val="24"/>
          <w:szCs w:val="24"/>
        </w:rPr>
        <w:t>- в виде бумажного документа, представляемого заявителем при личном обращении в орган регистрации прав или многофункциональный центр. Формы запросов о предоставлении сведений,  содержащихся в Едином государственном реестре недвижимости, утверждены приказом Минэкономразвития России от 23.12.2015 № 968 (далее – Порядок).</w:t>
      </w:r>
    </w:p>
    <w:p w:rsidR="00E0054A" w:rsidRPr="00E0054A" w:rsidRDefault="00E0054A" w:rsidP="00E005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54A">
        <w:rPr>
          <w:rFonts w:ascii="Times New Roman" w:hAnsi="Times New Roman" w:cs="Times New Roman"/>
          <w:sz w:val="24"/>
          <w:szCs w:val="24"/>
        </w:rPr>
        <w:t>Формы выписок утверждены приказом Минэкономразвития России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виде»;</w:t>
      </w:r>
      <w:proofErr w:type="gramEnd"/>
    </w:p>
    <w:p w:rsidR="00E0054A" w:rsidRPr="00E0054A" w:rsidRDefault="00E0054A" w:rsidP="00E0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4A">
        <w:rPr>
          <w:rFonts w:ascii="Times New Roman" w:hAnsi="Times New Roman" w:cs="Times New Roman"/>
          <w:sz w:val="24"/>
          <w:szCs w:val="24"/>
        </w:rPr>
        <w:t xml:space="preserve">- в режиме </w:t>
      </w:r>
      <w:proofErr w:type="spellStart"/>
      <w:r w:rsidRPr="00E0054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E0054A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E0054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0054A">
        <w:rPr>
          <w:rFonts w:ascii="Times New Roman" w:hAnsi="Times New Roman" w:cs="Times New Roman"/>
          <w:sz w:val="24"/>
          <w:szCs w:val="24"/>
        </w:rPr>
        <w:t>;</w:t>
      </w:r>
    </w:p>
    <w:p w:rsidR="00E0054A" w:rsidRPr="00E0054A" w:rsidRDefault="00E0054A" w:rsidP="00E0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4A">
        <w:rPr>
          <w:rFonts w:ascii="Times New Roman" w:hAnsi="Times New Roman" w:cs="Times New Roman"/>
          <w:sz w:val="24"/>
          <w:szCs w:val="24"/>
        </w:rPr>
        <w:t>- с помощью сервиса «Получение сведений из фонда данных государственной кадастровой оценки».</w:t>
      </w:r>
      <w:bookmarkStart w:id="0" w:name="_GoBack"/>
      <w:bookmarkEnd w:id="0"/>
      <w:r w:rsidRPr="00E0054A">
        <w:rPr>
          <w:rFonts w:ascii="Times New Roman" w:hAnsi="Times New Roman" w:cs="Times New Roman"/>
          <w:sz w:val="24"/>
          <w:szCs w:val="24"/>
        </w:rPr>
        <w:t xml:space="preserve">  Поиск информации о кадастровой стоимости в сервисе осуществляется по кадастровому номеру интересующего объекта в поле поиска.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в режиме реального времени.</w:t>
      </w:r>
    </w:p>
    <w:p w:rsidR="00E0054A" w:rsidRPr="00E0054A" w:rsidRDefault="00E0054A" w:rsidP="00E0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4A">
        <w:rPr>
          <w:rFonts w:ascii="Times New Roman" w:hAnsi="Times New Roman" w:cs="Times New Roman"/>
          <w:sz w:val="24"/>
          <w:szCs w:val="24"/>
        </w:rPr>
        <w:t>Юридические и физические лица (в случае, если результаты определения кадастровой стоимости затрагивают их права или обязанности лиц), а также органы государственной власти и органы местного самоуправления вправе обратиться с обращением о предоставлении разъяснений в бюджетное учреждение, осуществившие определение кадастровой стоимости.</w:t>
      </w:r>
    </w:p>
    <w:p w:rsidR="00E0054A" w:rsidRPr="00E0054A" w:rsidRDefault="00E0054A" w:rsidP="00E0054A">
      <w:pPr>
        <w:spacing w:line="240" w:lineRule="auto"/>
        <w:jc w:val="both"/>
        <w:rPr>
          <w:sz w:val="24"/>
          <w:szCs w:val="24"/>
        </w:rPr>
      </w:pPr>
    </w:p>
    <w:p w:rsidR="00E0054A" w:rsidRDefault="00E0054A" w:rsidP="00F6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C4" w:rsidRDefault="00F677C4"/>
    <w:sectPr w:rsidR="00F677C4" w:rsidSect="0055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64"/>
    <w:rsid w:val="005473EF"/>
    <w:rsid w:val="00554F50"/>
    <w:rsid w:val="00B34E64"/>
    <w:rsid w:val="00E0054A"/>
    <w:rsid w:val="00F6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4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3</cp:revision>
  <dcterms:created xsi:type="dcterms:W3CDTF">2018-01-18T02:28:00Z</dcterms:created>
  <dcterms:modified xsi:type="dcterms:W3CDTF">2018-01-19T06:22:00Z</dcterms:modified>
</cp:coreProperties>
</file>