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1C" w:rsidRDefault="0071111C" w:rsidP="0056634C">
      <w:pPr>
        <w:pStyle w:val="a3"/>
        <w:spacing w:before="0" w:beforeAutospacing="0" w:after="0" w:afterAutospacing="0"/>
        <w:ind w:left="708" w:firstLine="1"/>
        <w:jc w:val="both"/>
        <w:rPr>
          <w:b/>
          <w:color w:val="000000"/>
        </w:rPr>
      </w:pPr>
      <w:r>
        <w:rPr>
          <w:b/>
          <w:color w:val="000000"/>
        </w:rPr>
        <w:t>РОСРЕЕСТР ИНФОРМИРУЕТ</w:t>
      </w:r>
    </w:p>
    <w:p w:rsidR="0071111C" w:rsidRDefault="0071111C" w:rsidP="0056634C">
      <w:pPr>
        <w:pStyle w:val="a3"/>
        <w:jc w:val="both"/>
        <w:rPr>
          <w:rStyle w:val="a4"/>
          <w:rFonts w:ascii="Segoe UI" w:eastAsia="Calibri" w:hAnsi="Segoe UI" w:cs="Segoe UI"/>
          <w:sz w:val="20"/>
          <w:szCs w:val="20"/>
          <w:shd w:val="clear" w:color="auto" w:fill="FFFFFF"/>
        </w:rPr>
      </w:pPr>
      <w:r>
        <w:rPr>
          <w:b/>
          <w:color w:val="000000"/>
        </w:rPr>
        <w:t xml:space="preserve">Вы собираетесь купить квартиру и оформить на нее права? Или сосед по даче вынес ворота на вашу территорию? Или не знаете, как оспорить кадастровую стоимость вашей недвижимости? А еще: где можно получить бесплатные консультации по вопросам государственной регистрации права и постановки на кадастровый учет объектов недвижимости? В этой рубрике специалисты Управления </w:t>
      </w:r>
      <w:proofErr w:type="spellStart"/>
      <w:r>
        <w:rPr>
          <w:b/>
          <w:color w:val="000000"/>
        </w:rPr>
        <w:t>Росреестра</w:t>
      </w:r>
      <w:proofErr w:type="spellEnd"/>
      <w:r>
        <w:rPr>
          <w:b/>
          <w:color w:val="000000"/>
        </w:rPr>
        <w:t xml:space="preserve"> по РХ будут отвечать на эти и другие актуальные вопросы читателей. Вопросы можно высылать на адрес пресс-службы Управления </w:t>
      </w:r>
      <w:proofErr w:type="spellStart"/>
      <w:r>
        <w:rPr>
          <w:b/>
          <w:color w:val="000000"/>
        </w:rPr>
        <w:t>Росреестра</w:t>
      </w:r>
      <w:proofErr w:type="spellEnd"/>
      <w:r>
        <w:rPr>
          <w:b/>
          <w:color w:val="000000"/>
        </w:rPr>
        <w:t xml:space="preserve"> по РХ: </w:t>
      </w:r>
      <w:hyperlink r:id="rId5" w:history="1">
        <w:r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</w:rPr>
          <w:t>19</w:t>
        </w:r>
        <w:r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</w:rPr>
          <w:t>_</w:t>
        </w:r>
        <w:r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>
        <w:rPr>
          <w:rStyle w:val="a4"/>
          <w:rFonts w:ascii="Segoe UI" w:eastAsia="Calibri" w:hAnsi="Segoe UI" w:cs="Segoe UI"/>
          <w:sz w:val="20"/>
          <w:szCs w:val="20"/>
          <w:shd w:val="clear" w:color="auto" w:fill="FFFFFF"/>
        </w:rPr>
        <w:t xml:space="preserve">. </w:t>
      </w:r>
    </w:p>
    <w:p w:rsidR="00A06DA0" w:rsidRPr="00A06DA0" w:rsidRDefault="00A06DA0" w:rsidP="00A06D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06DA0">
        <w:rPr>
          <w:rFonts w:ascii="Times New Roman" w:hAnsi="Times New Roman"/>
          <w:b/>
          <w:sz w:val="24"/>
          <w:szCs w:val="24"/>
        </w:rPr>
        <w:t>Какая ответстве</w:t>
      </w:r>
      <w:r>
        <w:rPr>
          <w:rFonts w:ascii="Times New Roman" w:hAnsi="Times New Roman"/>
          <w:b/>
          <w:sz w:val="24"/>
          <w:szCs w:val="24"/>
        </w:rPr>
        <w:t>нность наступает за неисполнение</w:t>
      </w:r>
      <w:r w:rsidRPr="00A06DA0">
        <w:rPr>
          <w:rFonts w:ascii="Times New Roman" w:hAnsi="Times New Roman"/>
          <w:b/>
          <w:sz w:val="24"/>
          <w:szCs w:val="24"/>
        </w:rPr>
        <w:t xml:space="preserve"> предписания должностного лица</w:t>
      </w:r>
      <w:r w:rsidR="003E2514">
        <w:rPr>
          <w:rFonts w:ascii="Times New Roman" w:hAnsi="Times New Roman"/>
          <w:b/>
          <w:sz w:val="24"/>
          <w:szCs w:val="24"/>
        </w:rPr>
        <w:t>,</w:t>
      </w:r>
      <w:r w:rsidRPr="00A06DA0">
        <w:rPr>
          <w:rFonts w:ascii="Times New Roman" w:hAnsi="Times New Roman"/>
          <w:b/>
          <w:sz w:val="24"/>
          <w:szCs w:val="24"/>
        </w:rPr>
        <w:t xml:space="preserve"> осуществляющего государственный земельный надзор?</w:t>
      </w:r>
    </w:p>
    <w:p w:rsidR="00A06DA0" w:rsidRDefault="00A06DA0" w:rsidP="00A06DA0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A06DA0" w:rsidRPr="00A06DA0" w:rsidRDefault="00A06DA0" w:rsidP="00A06D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06DA0">
        <w:rPr>
          <w:rFonts w:ascii="Times New Roman" w:hAnsi="Times New Roman" w:cs="Times New Roman"/>
          <w:sz w:val="24"/>
          <w:szCs w:val="24"/>
        </w:rPr>
        <w:t>В течение пятнадцати рабочих дней с момента истечения срока устранения нарушения земельного законодательства, установленного предписанием, организуется проведение внеплановой проверки с целью определения факта устранения указанного нарушения.</w:t>
      </w:r>
    </w:p>
    <w:p w:rsidR="00A06DA0" w:rsidRPr="00A06DA0" w:rsidRDefault="00A06DA0" w:rsidP="00A06D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6DA0">
        <w:rPr>
          <w:rFonts w:ascii="Times New Roman" w:hAnsi="Times New Roman" w:cs="Times New Roman"/>
          <w:sz w:val="24"/>
          <w:szCs w:val="24"/>
        </w:rPr>
        <w:t xml:space="preserve">В случае выявления при проведении проверки юридических лиц, органов государственной власти, органов местного самоуправления, индивидуальных предпринимателей или граждан нарушений обязательных требований, за которые предусмотрена административная ответственность в соответствии с законодательством Российской Федерации, должностные лица </w:t>
      </w:r>
      <w:proofErr w:type="spellStart"/>
      <w:r w:rsidRPr="00A06DA0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A06DA0">
        <w:rPr>
          <w:rFonts w:ascii="Times New Roman" w:hAnsi="Times New Roman" w:cs="Times New Roman"/>
          <w:sz w:val="24"/>
          <w:szCs w:val="24"/>
        </w:rPr>
        <w:t xml:space="preserve"> (его территориального органа), проводившие проверку, в пределах своих полномочий, предусмотренных законодательством Российской Федерации, принимают меры по привлечению к административной ответственности в установленном действующим законодательством порядке.</w:t>
      </w:r>
      <w:proofErr w:type="gramEnd"/>
    </w:p>
    <w:p w:rsidR="00A06DA0" w:rsidRPr="00A06DA0" w:rsidRDefault="00A06DA0" w:rsidP="00A06D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A0">
        <w:rPr>
          <w:rFonts w:ascii="Times New Roman" w:hAnsi="Times New Roman" w:cs="Times New Roman"/>
          <w:sz w:val="24"/>
          <w:szCs w:val="24"/>
        </w:rPr>
        <w:t>В случае выявления факта неисполнения предписания об устранении нарушения земельного законодательства должностное лицо, уполномоченное на проведение проверки, в установленном порядке:</w:t>
      </w:r>
    </w:p>
    <w:p w:rsidR="00A06DA0" w:rsidRPr="00A06DA0" w:rsidRDefault="00A06DA0" w:rsidP="00A06D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A0">
        <w:rPr>
          <w:rFonts w:ascii="Times New Roman" w:hAnsi="Times New Roman" w:cs="Times New Roman"/>
          <w:sz w:val="24"/>
          <w:szCs w:val="24"/>
        </w:rPr>
        <w:t>- выдает правонарушителю новое предписание об устранении нарушения земельного законодательства;</w:t>
      </w:r>
    </w:p>
    <w:p w:rsidR="00A06DA0" w:rsidRPr="00A06DA0" w:rsidRDefault="00A06DA0" w:rsidP="00A06D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A0">
        <w:rPr>
          <w:rFonts w:ascii="Times New Roman" w:hAnsi="Times New Roman" w:cs="Times New Roman"/>
          <w:sz w:val="24"/>
          <w:szCs w:val="24"/>
        </w:rPr>
        <w:t xml:space="preserve">- принимает решение о возбуждении дела об административном правонарушении, предусмотренном </w:t>
      </w:r>
      <w:hyperlink r:id="rId6" w:history="1">
        <w:r w:rsidRPr="00A06DA0">
          <w:rPr>
            <w:rFonts w:ascii="Times New Roman" w:hAnsi="Times New Roman" w:cs="Times New Roman"/>
            <w:color w:val="0000FF"/>
            <w:sz w:val="24"/>
            <w:szCs w:val="24"/>
          </w:rPr>
          <w:t>частями 25</w:t>
        </w:r>
      </w:hyperlink>
      <w:r w:rsidRPr="00A06DA0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7" w:history="1">
        <w:r w:rsidRPr="00A06DA0">
          <w:rPr>
            <w:rFonts w:ascii="Times New Roman" w:hAnsi="Times New Roman" w:cs="Times New Roman"/>
            <w:color w:val="0000FF"/>
            <w:sz w:val="24"/>
            <w:szCs w:val="24"/>
          </w:rPr>
          <w:t>26 статьи 19.5</w:t>
        </w:r>
      </w:hyperlink>
      <w:r w:rsidRPr="00A06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DA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A06DA0">
        <w:rPr>
          <w:rFonts w:ascii="Times New Roman" w:hAnsi="Times New Roman" w:cs="Times New Roman"/>
          <w:sz w:val="24"/>
          <w:szCs w:val="24"/>
        </w:rPr>
        <w:t>.</w:t>
      </w:r>
    </w:p>
    <w:p w:rsidR="00A06DA0" w:rsidRPr="00A06DA0" w:rsidRDefault="00A06DA0" w:rsidP="00A06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6DA0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gramStart"/>
      <w:r w:rsidRPr="00A06DA0">
        <w:rPr>
          <w:rFonts w:ascii="Times New Roman" w:hAnsi="Times New Roman"/>
          <w:sz w:val="24"/>
          <w:szCs w:val="24"/>
        </w:rPr>
        <w:t>ч</w:t>
      </w:r>
      <w:proofErr w:type="gramEnd"/>
      <w:r w:rsidRPr="00A06DA0">
        <w:rPr>
          <w:rFonts w:ascii="Times New Roman" w:hAnsi="Times New Roman"/>
          <w:sz w:val="24"/>
          <w:szCs w:val="24"/>
        </w:rPr>
        <w:t xml:space="preserve">.25 ст. 19.5 Кодекса Российской Федерации об административных правонарушениях - </w:t>
      </w:r>
      <w:r w:rsidRPr="00A06DA0">
        <w:rPr>
          <w:rFonts w:ascii="Arial" w:hAnsi="Arial" w:cs="Arial"/>
          <w:sz w:val="24"/>
          <w:szCs w:val="24"/>
        </w:rPr>
        <w:t xml:space="preserve"> </w:t>
      </w:r>
      <w:r w:rsidRPr="00A06DA0">
        <w:rPr>
          <w:rFonts w:ascii="Times New Roman" w:hAnsi="Times New Roman"/>
          <w:sz w:val="24"/>
          <w:szCs w:val="24"/>
        </w:rPr>
        <w:t>«невыполнение в установленный срок предписаний федеральных органов, осуществляющих государственный земельный надзор, в том числе в отношении земель сельскохозяйственного назначения, или их территориальных органов об устранении нарушений земельного законодательства -</w:t>
      </w:r>
    </w:p>
    <w:p w:rsidR="00A06DA0" w:rsidRPr="00A06DA0" w:rsidRDefault="00A06DA0" w:rsidP="00A06D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06DA0">
        <w:rPr>
          <w:rFonts w:ascii="Times New Roman" w:hAnsi="Times New Roman"/>
          <w:sz w:val="24"/>
          <w:szCs w:val="24"/>
        </w:rPr>
        <w:t>влечет наложение административного штрафа на граждан в размере от десяти тысяч до двадцати тысяч рублей; на должностных лиц - от тридцати тысяч до пятидесяти тысяч рублей или дисквалификацию на срок до трех лет; на юридических лиц - от ста тысяч до двухсот тысяч рублей</w:t>
      </w:r>
      <w:proofErr w:type="gramStart"/>
      <w:r w:rsidRPr="00A06DA0">
        <w:rPr>
          <w:rFonts w:ascii="Times New Roman" w:hAnsi="Times New Roman"/>
          <w:sz w:val="24"/>
          <w:szCs w:val="24"/>
        </w:rPr>
        <w:t>.»</w:t>
      </w:r>
      <w:proofErr w:type="gramEnd"/>
    </w:p>
    <w:p w:rsidR="00A06DA0" w:rsidRPr="00A06DA0" w:rsidRDefault="00A06DA0" w:rsidP="00A06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6DA0">
        <w:rPr>
          <w:rFonts w:ascii="Times New Roman" w:hAnsi="Times New Roman"/>
          <w:sz w:val="24"/>
          <w:szCs w:val="24"/>
        </w:rPr>
        <w:t xml:space="preserve">Повторное в течение года совершение административного правонарушения, предусмотренного </w:t>
      </w:r>
      <w:hyperlink r:id="rId8" w:history="1">
        <w:r w:rsidRPr="00A06DA0">
          <w:rPr>
            <w:rFonts w:ascii="Times New Roman" w:hAnsi="Times New Roman"/>
            <w:color w:val="0000FF"/>
            <w:sz w:val="24"/>
            <w:szCs w:val="24"/>
          </w:rPr>
          <w:t>частью 25</w:t>
        </w:r>
      </w:hyperlink>
      <w:r w:rsidRPr="00A06DA0">
        <w:rPr>
          <w:rFonts w:ascii="Times New Roman" w:hAnsi="Times New Roman"/>
          <w:sz w:val="24"/>
          <w:szCs w:val="24"/>
        </w:rPr>
        <w:t xml:space="preserve"> статьи 19.5 -</w:t>
      </w:r>
    </w:p>
    <w:p w:rsidR="00A06DA0" w:rsidRPr="00A06DA0" w:rsidRDefault="00A06DA0" w:rsidP="00A06D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06DA0">
        <w:rPr>
          <w:rFonts w:ascii="Times New Roman" w:hAnsi="Times New Roman"/>
          <w:sz w:val="24"/>
          <w:szCs w:val="24"/>
        </w:rPr>
        <w:t>влечет наложение административного штрафа на граждан в размере от тридцати тысяч до пятидесяти тысяч рублей; на должностных лиц - от семидесяти тысяч до ста тысяч рублей или дисквалификацию на срок до трех лет; на юридических лиц - от двухсот тысяч до трехсот тысяч рублей.</w:t>
      </w:r>
    </w:p>
    <w:p w:rsidR="00A06DA0" w:rsidRPr="00A06DA0" w:rsidRDefault="00A06DA0" w:rsidP="00A06D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A06DA0" w:rsidRPr="00A06DA0" w:rsidRDefault="00A06DA0" w:rsidP="00A06D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DA0" w:rsidRPr="00A06DA0" w:rsidRDefault="00A06DA0" w:rsidP="00A06DA0">
      <w:pPr>
        <w:pStyle w:val="a3"/>
        <w:spacing w:before="0" w:beforeAutospacing="0" w:after="0" w:afterAutospacing="0"/>
        <w:jc w:val="both"/>
        <w:rPr>
          <w:rStyle w:val="a4"/>
          <w:rFonts w:ascii="Segoe UI" w:eastAsia="Calibri" w:hAnsi="Segoe UI" w:cs="Segoe UI"/>
          <w:shd w:val="clear" w:color="auto" w:fill="FFFFFF"/>
        </w:rPr>
      </w:pPr>
    </w:p>
    <w:sectPr w:rsidR="00A06DA0" w:rsidRPr="00A06DA0" w:rsidSect="00024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3073"/>
    <w:multiLevelType w:val="hybridMultilevel"/>
    <w:tmpl w:val="CCE280F2"/>
    <w:lvl w:ilvl="0" w:tplc="30DA95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5644"/>
    <w:rsid w:val="0002489E"/>
    <w:rsid w:val="00044074"/>
    <w:rsid w:val="00083E45"/>
    <w:rsid w:val="00106624"/>
    <w:rsid w:val="0014172F"/>
    <w:rsid w:val="00152545"/>
    <w:rsid w:val="00196171"/>
    <w:rsid w:val="001C550E"/>
    <w:rsid w:val="002F7118"/>
    <w:rsid w:val="0031006B"/>
    <w:rsid w:val="00322C35"/>
    <w:rsid w:val="003A5453"/>
    <w:rsid w:val="003E2514"/>
    <w:rsid w:val="00412AB2"/>
    <w:rsid w:val="004255C0"/>
    <w:rsid w:val="004A3254"/>
    <w:rsid w:val="004B773A"/>
    <w:rsid w:val="004F333F"/>
    <w:rsid w:val="00521C26"/>
    <w:rsid w:val="0056634C"/>
    <w:rsid w:val="005C5444"/>
    <w:rsid w:val="005D1D93"/>
    <w:rsid w:val="005D3EAE"/>
    <w:rsid w:val="005D625E"/>
    <w:rsid w:val="005F03B5"/>
    <w:rsid w:val="00604DBC"/>
    <w:rsid w:val="00690393"/>
    <w:rsid w:val="006B5644"/>
    <w:rsid w:val="0071111C"/>
    <w:rsid w:val="00715755"/>
    <w:rsid w:val="00780B6B"/>
    <w:rsid w:val="007840AF"/>
    <w:rsid w:val="007D365C"/>
    <w:rsid w:val="0080199C"/>
    <w:rsid w:val="00803F4D"/>
    <w:rsid w:val="008D0DD5"/>
    <w:rsid w:val="008D38F9"/>
    <w:rsid w:val="00973225"/>
    <w:rsid w:val="009A2972"/>
    <w:rsid w:val="00A06DA0"/>
    <w:rsid w:val="00A126C9"/>
    <w:rsid w:val="00A778EB"/>
    <w:rsid w:val="00AE4E31"/>
    <w:rsid w:val="00B51BC3"/>
    <w:rsid w:val="00BC252D"/>
    <w:rsid w:val="00BC3184"/>
    <w:rsid w:val="00C52330"/>
    <w:rsid w:val="00C615AC"/>
    <w:rsid w:val="00D75881"/>
    <w:rsid w:val="00DE5E18"/>
    <w:rsid w:val="00DF2A84"/>
    <w:rsid w:val="00F2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5E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71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1111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71111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83E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24C625D49812ADE5838D67256B94AC7D5D9009D8DB1EBFA200C9E5E63331F54E3BD46A0D23x5x3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752A99844DF7845629764624484453637BE0C53A2A9AA550F2C383ED4567908136A4D46E46O4M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752A99844DF7845629764624484453637BE0C53A2A9AA550F2C383ED4567908136A4D46E46O4M4H" TargetMode="External"/><Relationship Id="rId5" Type="http://schemas.openxmlformats.org/officeDocument/2006/relationships/hyperlink" Target="mailto:19press_rosreestr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svetalip</dc:creator>
  <cp:lastModifiedBy>Zhukovanv</cp:lastModifiedBy>
  <cp:revision>11</cp:revision>
  <dcterms:created xsi:type="dcterms:W3CDTF">2017-11-24T05:56:00Z</dcterms:created>
  <dcterms:modified xsi:type="dcterms:W3CDTF">2017-12-28T07:06:00Z</dcterms:modified>
</cp:coreProperties>
</file>