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F9529E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F9529E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E47353" w:rsidRDefault="00E47353" w:rsidP="00E47353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A4975">
        <w:rPr>
          <w:rFonts w:ascii="Segoe UI" w:hAnsi="Segoe UI" w:cs="Segoe UI"/>
          <w:b/>
          <w:sz w:val="32"/>
          <w:szCs w:val="32"/>
        </w:rPr>
        <w:t xml:space="preserve">Стремимся к </w:t>
      </w:r>
      <w:r>
        <w:rPr>
          <w:rFonts w:ascii="Segoe UI" w:hAnsi="Segoe UI" w:cs="Segoe UI"/>
          <w:b/>
          <w:sz w:val="32"/>
          <w:szCs w:val="32"/>
        </w:rPr>
        <w:t>повышению</w:t>
      </w:r>
      <w:r w:rsidRPr="005A4975">
        <w:rPr>
          <w:rFonts w:ascii="Segoe UI" w:hAnsi="Segoe UI" w:cs="Segoe UI"/>
          <w:b/>
          <w:sz w:val="32"/>
          <w:szCs w:val="32"/>
        </w:rPr>
        <w:t xml:space="preserve"> инвестиционной привлекательности Республики Хакасия</w:t>
      </w:r>
    </w:p>
    <w:p w:rsidR="00E47353" w:rsidRPr="005A4975" w:rsidRDefault="00E47353" w:rsidP="00E47353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E47353" w:rsidRPr="00436D9D" w:rsidRDefault="00E47353" w:rsidP="00E47353">
      <w:pPr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80917">
        <w:rPr>
          <w:rFonts w:ascii="Segoe UI" w:hAnsi="Segoe UI" w:cs="Segoe UI"/>
          <w:sz w:val="28"/>
          <w:szCs w:val="28"/>
        </w:rPr>
        <w:t>Подходит к концу первый этап по исполнению мероприятий («Дорожн</w:t>
      </w:r>
      <w:r>
        <w:rPr>
          <w:rFonts w:ascii="Segoe UI" w:hAnsi="Segoe UI" w:cs="Segoe UI"/>
          <w:sz w:val="28"/>
          <w:szCs w:val="28"/>
        </w:rPr>
        <w:t>ой</w:t>
      </w:r>
      <w:r w:rsidRPr="00380917">
        <w:rPr>
          <w:rFonts w:ascii="Segoe UI" w:hAnsi="Segoe UI" w:cs="Segoe UI"/>
          <w:sz w:val="28"/>
          <w:szCs w:val="28"/>
        </w:rPr>
        <w:t xml:space="preserve"> карт</w:t>
      </w:r>
      <w:r>
        <w:rPr>
          <w:rFonts w:ascii="Segoe UI" w:hAnsi="Segoe UI" w:cs="Segoe UI"/>
          <w:sz w:val="28"/>
          <w:szCs w:val="28"/>
        </w:rPr>
        <w:t>ы</w:t>
      </w:r>
      <w:r w:rsidRPr="00380917">
        <w:rPr>
          <w:rFonts w:ascii="Segoe UI" w:hAnsi="Segoe UI" w:cs="Segoe UI"/>
          <w:sz w:val="28"/>
          <w:szCs w:val="28"/>
        </w:rPr>
        <w:t>») по целев</w:t>
      </w:r>
      <w:r>
        <w:rPr>
          <w:rFonts w:ascii="Segoe UI" w:hAnsi="Segoe UI" w:cs="Segoe UI"/>
          <w:sz w:val="28"/>
          <w:szCs w:val="28"/>
        </w:rPr>
        <w:t>ой</w:t>
      </w:r>
      <w:r w:rsidRPr="00380917">
        <w:rPr>
          <w:rFonts w:ascii="Segoe UI" w:hAnsi="Segoe UI" w:cs="Segoe UI"/>
          <w:sz w:val="28"/>
          <w:szCs w:val="28"/>
        </w:rPr>
        <w:t xml:space="preserve"> модел</w:t>
      </w:r>
      <w:r>
        <w:rPr>
          <w:rFonts w:ascii="Segoe UI" w:hAnsi="Segoe UI" w:cs="Segoe UI"/>
          <w:sz w:val="28"/>
          <w:szCs w:val="28"/>
        </w:rPr>
        <w:t>и</w:t>
      </w:r>
      <w:r w:rsidRPr="00380917">
        <w:rPr>
          <w:rFonts w:ascii="Segoe UI" w:hAnsi="Segoe UI" w:cs="Segoe UI"/>
          <w:sz w:val="28"/>
          <w:szCs w:val="28"/>
        </w:rPr>
        <w:t xml:space="preserve"> «Постановка на кадастровый учет земельных участков и объектов недвижимого имущества»</w:t>
      </w:r>
      <w:r>
        <w:rPr>
          <w:rFonts w:ascii="Segoe UI" w:hAnsi="Segoe UI" w:cs="Segoe UI"/>
          <w:sz w:val="28"/>
          <w:szCs w:val="28"/>
        </w:rPr>
        <w:t>.</w:t>
      </w:r>
      <w:r w:rsidRPr="00380917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Предварительные итоги подвели на межведомственном совещании, прошедшем 13 декабря 2017 года. В совещании приняли участие </w:t>
      </w:r>
      <w:r w:rsidRPr="000406D2">
        <w:rPr>
          <w:rFonts w:ascii="Segoe UI" w:hAnsi="Segoe UI" w:cs="Segoe UI"/>
          <w:sz w:val="28"/>
          <w:szCs w:val="28"/>
        </w:rPr>
        <w:t xml:space="preserve">руководители и представители </w:t>
      </w:r>
      <w:r>
        <w:rPr>
          <w:rFonts w:ascii="Segoe UI" w:hAnsi="Segoe UI" w:cs="Segoe UI"/>
          <w:sz w:val="28"/>
          <w:szCs w:val="28"/>
        </w:rPr>
        <w:t xml:space="preserve">следующих ведомств: </w:t>
      </w:r>
      <w:r w:rsidRPr="0072557E">
        <w:rPr>
          <w:rFonts w:ascii="Segoe UI" w:hAnsi="Segoe UI" w:cs="Segoe UI"/>
          <w:sz w:val="28"/>
          <w:szCs w:val="28"/>
        </w:rPr>
        <w:t>Министерство имущественных отношений Республики Хакасия</w:t>
      </w:r>
      <w:r>
        <w:rPr>
          <w:rFonts w:ascii="Segoe UI" w:hAnsi="Segoe UI" w:cs="Segoe UI"/>
          <w:sz w:val="28"/>
          <w:szCs w:val="28"/>
        </w:rPr>
        <w:t xml:space="preserve">; </w:t>
      </w:r>
      <w:r w:rsidRPr="000406D2">
        <w:rPr>
          <w:rFonts w:ascii="Segoe UI" w:hAnsi="Segoe UI" w:cs="Segoe UI"/>
          <w:sz w:val="28"/>
          <w:szCs w:val="28"/>
        </w:rPr>
        <w:t>Управлени</w:t>
      </w:r>
      <w:r>
        <w:rPr>
          <w:rFonts w:ascii="Segoe UI" w:hAnsi="Segoe UI" w:cs="Segoe UI"/>
          <w:sz w:val="28"/>
          <w:szCs w:val="28"/>
        </w:rPr>
        <w:t>е</w:t>
      </w:r>
      <w:r w:rsidRPr="000406D2">
        <w:rPr>
          <w:rFonts w:ascii="Segoe UI" w:hAnsi="Segoe UI" w:cs="Segoe UI"/>
          <w:sz w:val="28"/>
          <w:szCs w:val="28"/>
        </w:rPr>
        <w:t xml:space="preserve"> Федеральной службы государственной регистрации, кадастра и картографии по Республике Хакасия</w:t>
      </w:r>
      <w:r>
        <w:rPr>
          <w:rFonts w:ascii="Segoe UI" w:hAnsi="Segoe UI" w:cs="Segoe UI"/>
          <w:sz w:val="28"/>
          <w:szCs w:val="28"/>
        </w:rPr>
        <w:t>;</w:t>
      </w:r>
      <w:r w:rsidRPr="000406D2">
        <w:rPr>
          <w:rFonts w:ascii="Segoe UI" w:hAnsi="Segoe UI" w:cs="Segoe UI"/>
          <w:sz w:val="28"/>
          <w:szCs w:val="28"/>
        </w:rPr>
        <w:t xml:space="preserve"> филиал </w:t>
      </w:r>
      <w:r w:rsidRPr="0072557E">
        <w:rPr>
          <w:rFonts w:ascii="Segoe UI" w:hAnsi="Segoe UI" w:cs="Segoe UI"/>
          <w:sz w:val="28"/>
          <w:szCs w:val="28"/>
        </w:rPr>
        <w:t>ФГБУ «ФКП Росреестра» по Республике Хакасия</w:t>
      </w:r>
      <w:r>
        <w:rPr>
          <w:rFonts w:ascii="Segoe UI" w:hAnsi="Segoe UI" w:cs="Segoe UI"/>
          <w:sz w:val="28"/>
          <w:szCs w:val="28"/>
        </w:rPr>
        <w:t>.</w:t>
      </w:r>
      <w:r w:rsidRPr="0072557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 марта велась активная работа данных ведомств по достижению установленных на 2017 год показателей «Дорожной карты», которые были установлены </w:t>
      </w:r>
      <w:r w:rsidRPr="00436D9D">
        <w:rPr>
          <w:rFonts w:ascii="Segoe UI" w:hAnsi="Segoe UI" w:cs="Segoe UI"/>
          <w:sz w:val="28"/>
          <w:szCs w:val="28"/>
        </w:rPr>
        <w:t xml:space="preserve">постановлением Правительства Республики Хакасия от 27.02.2017 №30. </w:t>
      </w:r>
    </w:p>
    <w:p w:rsidR="00E47353" w:rsidRPr="00E60B6B" w:rsidRDefault="00E47353" w:rsidP="00E47353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60B6B">
        <w:rPr>
          <w:rFonts w:ascii="Segoe UI" w:hAnsi="Segoe UI" w:cs="Segoe UI"/>
          <w:sz w:val="28"/>
          <w:szCs w:val="28"/>
        </w:rPr>
        <w:t xml:space="preserve">Текущие данные по целевой модели «Постановка на кадастровый учет земельных участков и объектов недвижимого имущества» свидетельствуют о полном выполнении некоторых этапов. На 100 % исполнены показатели: «доля муниципальных образований с утвержденными генеральными планами в общем количестве муниципальных образований субъекта РФ», «доля муниципальных образований с утвержденными правилами землепользования и застройки в общем количестве муниципальных образований субъекта РФ», «доля муниципальных образований субъекта РФ, сведения о границах которых внесены в Единый государственный реестр </w:t>
      </w:r>
      <w:r w:rsidRPr="00E60B6B">
        <w:rPr>
          <w:rFonts w:ascii="Segoe UI" w:hAnsi="Segoe UI" w:cs="Segoe UI"/>
          <w:sz w:val="28"/>
          <w:szCs w:val="28"/>
        </w:rPr>
        <w:lastRenderedPageBreak/>
        <w:t>недвижимости, в общем количестве муниципальных образований субъекта РФ», «Предельный срок утверждения схемы расположения земельного участка на кадастровом плане территории», «Доля заявлений о постановке на ГКУ, в том числе с одновременной регистрацией прав, вновь образованных ЗУ и вновь созданных ОКС, рассмотрение которых приостановлено», «Доля заявлений о постановке на ГКУ, в том числе с одновременной регистрацией прав, вновь образованных ЗУ и вновь созданных ОКС, по которым принято решение об отказе».</w:t>
      </w:r>
    </w:p>
    <w:p w:rsidR="00E47353" w:rsidRDefault="00E47353" w:rsidP="00E47353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E7215">
        <w:rPr>
          <w:rFonts w:ascii="Segoe UI" w:hAnsi="Segoe UI" w:cs="Segoe UI"/>
          <w:sz w:val="28"/>
          <w:szCs w:val="28"/>
        </w:rPr>
        <w:t xml:space="preserve">По </w:t>
      </w:r>
      <w:r>
        <w:rPr>
          <w:rFonts w:ascii="Segoe UI" w:hAnsi="Segoe UI" w:cs="Segoe UI"/>
          <w:sz w:val="28"/>
          <w:szCs w:val="28"/>
        </w:rPr>
        <w:t>т</w:t>
      </w:r>
      <w:r w:rsidRPr="009E7215">
        <w:rPr>
          <w:rFonts w:ascii="Segoe UI" w:hAnsi="Segoe UI" w:cs="Segoe UI"/>
          <w:sz w:val="28"/>
          <w:szCs w:val="28"/>
        </w:rPr>
        <w:t xml:space="preserve">рем этапам текущие данные свидетельствуют о том, что </w:t>
      </w:r>
      <w:r>
        <w:rPr>
          <w:rFonts w:ascii="Segoe UI" w:hAnsi="Segoe UI" w:cs="Segoe UI"/>
          <w:sz w:val="28"/>
          <w:szCs w:val="28"/>
        </w:rPr>
        <w:t xml:space="preserve">к концу года их выполнение будет равняться 100 % </w:t>
      </w:r>
      <w:r w:rsidRPr="009E7215">
        <w:rPr>
          <w:rFonts w:ascii="Segoe UI" w:hAnsi="Segoe UI" w:cs="Segoe UI"/>
          <w:sz w:val="28"/>
          <w:szCs w:val="28"/>
        </w:rPr>
        <w:t>от установленного целевого показателя на 2017 год:</w:t>
      </w:r>
      <w:r w:rsidRPr="00E60B6B">
        <w:rPr>
          <w:rFonts w:ascii="Segoe UI" w:hAnsi="Segoe UI" w:cs="Segoe UI"/>
          <w:sz w:val="28"/>
          <w:szCs w:val="28"/>
        </w:rPr>
        <w:t xml:space="preserve"> «доля государственных услуг по постановке на ГКУ, предоставленных через МФЦ, в общем количестве государственных услуг по постановке на ГКУ, с использованием документов на бумажном носителе» составляет 9</w:t>
      </w:r>
      <w:r>
        <w:rPr>
          <w:rFonts w:ascii="Segoe UI" w:hAnsi="Segoe UI" w:cs="Segoe UI"/>
          <w:sz w:val="28"/>
          <w:szCs w:val="28"/>
        </w:rPr>
        <w:t>8,6</w:t>
      </w:r>
      <w:r w:rsidRPr="00E60B6B">
        <w:rPr>
          <w:rFonts w:ascii="Segoe UI" w:hAnsi="Segoe UI" w:cs="Segoe UI"/>
          <w:sz w:val="28"/>
          <w:szCs w:val="28"/>
        </w:rPr>
        <w:t xml:space="preserve">% , «предельный срок утверждения адреса объекту недвижимости и внесения его в ФИАС» составляет 95%, «доля количества ЗУ в ЕГРН с границами, установленными в соответствии с требованиями законодательства РФ, в общем количестве ЗУ, учтенных в ЕГРН» </w:t>
      </w:r>
      <w:r w:rsidRPr="00350E9D">
        <w:rPr>
          <w:rFonts w:ascii="Segoe UI" w:hAnsi="Segoe UI" w:cs="Segoe UI"/>
          <w:sz w:val="28"/>
          <w:szCs w:val="28"/>
        </w:rPr>
        <w:t>составляет 98,3%.</w:t>
      </w:r>
    </w:p>
    <w:p w:rsidR="00E47353" w:rsidRPr="00E60B6B" w:rsidRDefault="00E47353" w:rsidP="00E47353">
      <w:pPr>
        <w:spacing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Достижение некоторых установленных на 2017 год показателей является проблематичным. На прошедшем совещании обсуждались способы решения этих проблем, решения найдены, планы действий намечены.</w:t>
      </w:r>
    </w:p>
    <w:p w:rsidR="002342EF" w:rsidRDefault="002342EF" w:rsidP="00E47353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17A52" w:rsidRDefault="00F9529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CC0A46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E47353">
        <w:rPr>
          <w:rFonts w:ascii="Segoe UI" w:hAnsi="Segoe UI" w:cs="Segoe UI"/>
          <w:sz w:val="18"/>
          <w:szCs w:val="18"/>
        </w:rPr>
        <w:t xml:space="preserve">-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Pr="00492AF4" w:rsidRDefault="00F9529E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F9529E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0D" w:rsidRDefault="0066070D">
      <w:r>
        <w:separator/>
      </w:r>
    </w:p>
  </w:endnote>
  <w:endnote w:type="continuationSeparator" w:id="1">
    <w:p w:rsidR="0066070D" w:rsidRDefault="0066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F9529E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E47353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0D" w:rsidRDefault="0066070D">
      <w:r>
        <w:separator/>
      </w:r>
    </w:p>
  </w:footnote>
  <w:footnote w:type="continuationSeparator" w:id="1">
    <w:p w:rsidR="0066070D" w:rsidRDefault="0066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74BB"/>
    <w:rsid w:val="000319E9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5B33"/>
    <w:rsid w:val="00154C8E"/>
    <w:rsid w:val="001704FC"/>
    <w:rsid w:val="00171CA6"/>
    <w:rsid w:val="00174A52"/>
    <w:rsid w:val="0018171D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6705"/>
    <w:rsid w:val="00200210"/>
    <w:rsid w:val="00207C9A"/>
    <w:rsid w:val="002177A9"/>
    <w:rsid w:val="00222B9F"/>
    <w:rsid w:val="00224AF8"/>
    <w:rsid w:val="002342EF"/>
    <w:rsid w:val="0023499B"/>
    <w:rsid w:val="00236744"/>
    <w:rsid w:val="002472CB"/>
    <w:rsid w:val="002518A3"/>
    <w:rsid w:val="002569E9"/>
    <w:rsid w:val="00263805"/>
    <w:rsid w:val="00271779"/>
    <w:rsid w:val="0027554A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4347"/>
    <w:rsid w:val="00306F15"/>
    <w:rsid w:val="00311A90"/>
    <w:rsid w:val="0031628A"/>
    <w:rsid w:val="00317C56"/>
    <w:rsid w:val="00323CB8"/>
    <w:rsid w:val="003271E7"/>
    <w:rsid w:val="00331801"/>
    <w:rsid w:val="0033611E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6634"/>
    <w:rsid w:val="003C2F61"/>
    <w:rsid w:val="003C3630"/>
    <w:rsid w:val="003C5EA9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2C1D"/>
    <w:rsid w:val="004E579C"/>
    <w:rsid w:val="00504EF9"/>
    <w:rsid w:val="00505BE1"/>
    <w:rsid w:val="00515E34"/>
    <w:rsid w:val="0051646A"/>
    <w:rsid w:val="00516989"/>
    <w:rsid w:val="0052591F"/>
    <w:rsid w:val="00536EAA"/>
    <w:rsid w:val="00541124"/>
    <w:rsid w:val="00547A5A"/>
    <w:rsid w:val="00547D30"/>
    <w:rsid w:val="00556308"/>
    <w:rsid w:val="005618AD"/>
    <w:rsid w:val="0056487E"/>
    <w:rsid w:val="00564EA5"/>
    <w:rsid w:val="005664D6"/>
    <w:rsid w:val="0057726B"/>
    <w:rsid w:val="005853C8"/>
    <w:rsid w:val="00592DFD"/>
    <w:rsid w:val="005A06F3"/>
    <w:rsid w:val="005A25C6"/>
    <w:rsid w:val="005A3345"/>
    <w:rsid w:val="005A392B"/>
    <w:rsid w:val="005A4BB1"/>
    <w:rsid w:val="005B3F70"/>
    <w:rsid w:val="005B48EC"/>
    <w:rsid w:val="005B5716"/>
    <w:rsid w:val="005C02ED"/>
    <w:rsid w:val="005C3A15"/>
    <w:rsid w:val="005E4BFA"/>
    <w:rsid w:val="005F026D"/>
    <w:rsid w:val="005F61FC"/>
    <w:rsid w:val="00602C9A"/>
    <w:rsid w:val="00607B24"/>
    <w:rsid w:val="006130E1"/>
    <w:rsid w:val="006148A3"/>
    <w:rsid w:val="00616BDA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070D"/>
    <w:rsid w:val="00664741"/>
    <w:rsid w:val="006703E2"/>
    <w:rsid w:val="00674BAF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5EA1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14C2"/>
    <w:rsid w:val="00747903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316D"/>
    <w:rsid w:val="007B7EDE"/>
    <w:rsid w:val="007C086B"/>
    <w:rsid w:val="007C54C4"/>
    <w:rsid w:val="007C5DC0"/>
    <w:rsid w:val="007C6CCA"/>
    <w:rsid w:val="007D1F2D"/>
    <w:rsid w:val="007D75E6"/>
    <w:rsid w:val="007D762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45B1E"/>
    <w:rsid w:val="00850140"/>
    <w:rsid w:val="00855CAB"/>
    <w:rsid w:val="00862ADF"/>
    <w:rsid w:val="008631E9"/>
    <w:rsid w:val="00863EA9"/>
    <w:rsid w:val="00872471"/>
    <w:rsid w:val="00874F18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E0A"/>
    <w:rsid w:val="00924964"/>
    <w:rsid w:val="0092770D"/>
    <w:rsid w:val="009302E6"/>
    <w:rsid w:val="0093031F"/>
    <w:rsid w:val="009316C0"/>
    <w:rsid w:val="009327B8"/>
    <w:rsid w:val="009330FC"/>
    <w:rsid w:val="00933502"/>
    <w:rsid w:val="00950582"/>
    <w:rsid w:val="00957A03"/>
    <w:rsid w:val="00961833"/>
    <w:rsid w:val="00962778"/>
    <w:rsid w:val="00964098"/>
    <w:rsid w:val="00976D2E"/>
    <w:rsid w:val="00981BDF"/>
    <w:rsid w:val="009919BA"/>
    <w:rsid w:val="00992AA2"/>
    <w:rsid w:val="00992D82"/>
    <w:rsid w:val="0099641A"/>
    <w:rsid w:val="009A2CD1"/>
    <w:rsid w:val="009A5DCA"/>
    <w:rsid w:val="009B4D15"/>
    <w:rsid w:val="009C0ABC"/>
    <w:rsid w:val="009C4852"/>
    <w:rsid w:val="009E1F59"/>
    <w:rsid w:val="009E7840"/>
    <w:rsid w:val="009E7915"/>
    <w:rsid w:val="009F3506"/>
    <w:rsid w:val="009F6293"/>
    <w:rsid w:val="009F7CD0"/>
    <w:rsid w:val="00A02B97"/>
    <w:rsid w:val="00A179D4"/>
    <w:rsid w:val="00A17D08"/>
    <w:rsid w:val="00A232F6"/>
    <w:rsid w:val="00A25EF1"/>
    <w:rsid w:val="00A32BCD"/>
    <w:rsid w:val="00A35DCC"/>
    <w:rsid w:val="00A376FF"/>
    <w:rsid w:val="00A40F22"/>
    <w:rsid w:val="00A419FB"/>
    <w:rsid w:val="00A526C5"/>
    <w:rsid w:val="00A54DEC"/>
    <w:rsid w:val="00A550FE"/>
    <w:rsid w:val="00A75297"/>
    <w:rsid w:val="00A75D32"/>
    <w:rsid w:val="00A80937"/>
    <w:rsid w:val="00A81A81"/>
    <w:rsid w:val="00A85BD7"/>
    <w:rsid w:val="00A87657"/>
    <w:rsid w:val="00A91F19"/>
    <w:rsid w:val="00A93B34"/>
    <w:rsid w:val="00AA0988"/>
    <w:rsid w:val="00AA647A"/>
    <w:rsid w:val="00AC17CA"/>
    <w:rsid w:val="00AD0345"/>
    <w:rsid w:val="00AD20AD"/>
    <w:rsid w:val="00AD257E"/>
    <w:rsid w:val="00AE4170"/>
    <w:rsid w:val="00AF11D6"/>
    <w:rsid w:val="00AF36C9"/>
    <w:rsid w:val="00B05DCE"/>
    <w:rsid w:val="00B062F3"/>
    <w:rsid w:val="00B06CC9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00AB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78F"/>
    <w:rsid w:val="00C46E86"/>
    <w:rsid w:val="00C5172E"/>
    <w:rsid w:val="00C54880"/>
    <w:rsid w:val="00C57BE0"/>
    <w:rsid w:val="00C70CC3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0A46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102E"/>
    <w:rsid w:val="00D04EF6"/>
    <w:rsid w:val="00D05B5E"/>
    <w:rsid w:val="00D163B8"/>
    <w:rsid w:val="00D16DB9"/>
    <w:rsid w:val="00D309E3"/>
    <w:rsid w:val="00D32543"/>
    <w:rsid w:val="00D333D9"/>
    <w:rsid w:val="00D37D78"/>
    <w:rsid w:val="00D40D95"/>
    <w:rsid w:val="00D4167F"/>
    <w:rsid w:val="00D47707"/>
    <w:rsid w:val="00D54C33"/>
    <w:rsid w:val="00D663C8"/>
    <w:rsid w:val="00D82017"/>
    <w:rsid w:val="00D82255"/>
    <w:rsid w:val="00D82F22"/>
    <w:rsid w:val="00D8573F"/>
    <w:rsid w:val="00D94786"/>
    <w:rsid w:val="00D95FBE"/>
    <w:rsid w:val="00DB6445"/>
    <w:rsid w:val="00DB7257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4735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F03AFD"/>
    <w:rsid w:val="00F03BF0"/>
    <w:rsid w:val="00F05946"/>
    <w:rsid w:val="00F05DC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39D3"/>
    <w:rsid w:val="00F64544"/>
    <w:rsid w:val="00F70F3F"/>
    <w:rsid w:val="00F9062C"/>
    <w:rsid w:val="00F9529E"/>
    <w:rsid w:val="00F9743A"/>
    <w:rsid w:val="00FA5BD4"/>
    <w:rsid w:val="00FC4F34"/>
    <w:rsid w:val="00FC7DA9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C5C4A-6BDC-4286-A482-F09E4CD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2</cp:revision>
  <cp:lastPrinted>2017-11-20T09:16:00Z</cp:lastPrinted>
  <dcterms:created xsi:type="dcterms:W3CDTF">2017-12-15T04:19:00Z</dcterms:created>
  <dcterms:modified xsi:type="dcterms:W3CDTF">2017-12-15T04:19:00Z</dcterms:modified>
</cp:coreProperties>
</file>