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1C" w:rsidRDefault="0071111C" w:rsidP="0056634C">
      <w:pPr>
        <w:pStyle w:val="a3"/>
        <w:spacing w:before="0" w:beforeAutospacing="0" w:after="0" w:afterAutospacing="0"/>
        <w:ind w:left="708" w:firstLine="1"/>
        <w:jc w:val="both"/>
        <w:rPr>
          <w:b/>
          <w:color w:val="000000"/>
        </w:rPr>
      </w:pPr>
      <w:r>
        <w:rPr>
          <w:b/>
          <w:color w:val="000000"/>
        </w:rPr>
        <w:t>РОСРЕЕСТР ИНФОРМИРУЕТ</w:t>
      </w:r>
    </w:p>
    <w:p w:rsidR="0071111C" w:rsidRDefault="0071111C" w:rsidP="0056634C">
      <w:pPr>
        <w:pStyle w:val="a3"/>
        <w:jc w:val="both"/>
        <w:rPr>
          <w:rStyle w:val="a4"/>
          <w:rFonts w:ascii="Segoe UI" w:eastAsia="Calibri" w:hAnsi="Segoe UI" w:cs="Segoe UI"/>
          <w:sz w:val="20"/>
          <w:szCs w:val="20"/>
          <w:shd w:val="clear" w:color="auto" w:fill="FFFFFF"/>
        </w:rPr>
      </w:pPr>
      <w:r>
        <w:rPr>
          <w:b/>
          <w:color w:val="000000"/>
        </w:rPr>
        <w:t xml:space="preserve">Вы собираетесь купить квартиру и оформить на нее права? Или сосед по даче вынес ворота на вашу территорию? Или не знаете, как оспорить кадастровую стоимость вашей недвижимости? А еще: где можно получить бесплатные консультации по вопросам государственной регистрации права и постановки на кадастровый учет объектов недвижимости? В этой рубрике специалисты Управления </w:t>
      </w:r>
      <w:proofErr w:type="spellStart"/>
      <w:r>
        <w:rPr>
          <w:b/>
          <w:color w:val="000000"/>
        </w:rPr>
        <w:t>Росреестра</w:t>
      </w:r>
      <w:proofErr w:type="spellEnd"/>
      <w:r>
        <w:rPr>
          <w:b/>
          <w:color w:val="000000"/>
        </w:rPr>
        <w:t xml:space="preserve"> по РХ будут отвечать на эти и другие актуальные вопросы читателей. Вопросы можно высылать на адрес пресс-службы Управления </w:t>
      </w:r>
      <w:proofErr w:type="spellStart"/>
      <w:r>
        <w:rPr>
          <w:b/>
          <w:color w:val="000000"/>
        </w:rPr>
        <w:t>Росреестра</w:t>
      </w:r>
      <w:proofErr w:type="spellEnd"/>
      <w:r>
        <w:rPr>
          <w:b/>
          <w:color w:val="000000"/>
        </w:rPr>
        <w:t xml:space="preserve"> по РХ: </w:t>
      </w:r>
      <w:hyperlink r:id="rId5" w:history="1"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</w:rPr>
          <w:t>19</w:t>
        </w:r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</w:rPr>
          <w:t>_</w:t>
        </w:r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>
        <w:rPr>
          <w:rStyle w:val="a4"/>
          <w:rFonts w:ascii="Segoe UI" w:eastAsia="Calibri" w:hAnsi="Segoe UI" w:cs="Segoe UI"/>
          <w:sz w:val="20"/>
          <w:szCs w:val="20"/>
          <w:shd w:val="clear" w:color="auto" w:fill="FFFFFF"/>
        </w:rPr>
        <w:t xml:space="preserve">. </w:t>
      </w:r>
    </w:p>
    <w:p w:rsidR="00083E45" w:rsidRDefault="00083E45" w:rsidP="00083E4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06B" w:rsidRPr="0031006B" w:rsidRDefault="0031006B" w:rsidP="00310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FBC">
        <w:rPr>
          <w:rFonts w:ascii="Times New Roman" w:hAnsi="Times New Roman" w:cs="Times New Roman"/>
          <w:sz w:val="24"/>
          <w:szCs w:val="24"/>
        </w:rPr>
        <w:t xml:space="preserve">-   </w:t>
      </w:r>
      <w:r w:rsidRPr="0031006B">
        <w:rPr>
          <w:rFonts w:ascii="Times New Roman" w:hAnsi="Times New Roman" w:cs="Times New Roman"/>
          <w:b/>
          <w:sz w:val="24"/>
          <w:szCs w:val="24"/>
        </w:rPr>
        <w:t>При оформлении свидетельства о праве на наследство может ли нотариус сдать документы на государственную регистрацию права собственности на квартиру?</w:t>
      </w:r>
    </w:p>
    <w:p w:rsidR="0031006B" w:rsidRPr="0031006B" w:rsidRDefault="0031006B" w:rsidP="00310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06B" w:rsidRPr="00582FBC" w:rsidRDefault="0031006B" w:rsidP="003100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FBC">
        <w:rPr>
          <w:rFonts w:ascii="Times New Roman" w:hAnsi="Times New Roman" w:cs="Times New Roman"/>
          <w:sz w:val="24"/>
          <w:szCs w:val="24"/>
        </w:rPr>
        <w:t>Пунктом 5 статьи 15 Закона №218-ФЗ предусмотрено, что государственная регистрация права на объект недвижимости, возникшего на основании нотариально удостоверенной сделки или иного совершенного нотариусом нотариального действия, осуществляется по заявлению нотариуса или его работника.</w:t>
      </w:r>
    </w:p>
    <w:p w:rsidR="0031006B" w:rsidRPr="00582FBC" w:rsidRDefault="0031006B" w:rsidP="0031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82FBC">
        <w:rPr>
          <w:rFonts w:ascii="Times New Roman" w:hAnsi="Times New Roman" w:cs="Times New Roman"/>
          <w:sz w:val="24"/>
          <w:szCs w:val="24"/>
        </w:rPr>
        <w:t>осударственная регистрация прав на основании нотариально удостоверенных документов проводится в сокращенные сроки:</w:t>
      </w:r>
    </w:p>
    <w:p w:rsidR="0031006B" w:rsidRPr="00582FBC" w:rsidRDefault="0031006B" w:rsidP="0031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FBC">
        <w:rPr>
          <w:rFonts w:ascii="Times New Roman" w:hAnsi="Times New Roman" w:cs="Times New Roman"/>
          <w:sz w:val="24"/>
          <w:szCs w:val="24"/>
        </w:rPr>
        <w:t>- в случае если нотариус или его работник обратиться в МФЦ за регистрацией права собственности, на основании выданного им свидетельства о праве на наследство регистрация составит 3 рабочих дня;</w:t>
      </w:r>
    </w:p>
    <w:p w:rsidR="0031006B" w:rsidRPr="00582FBC" w:rsidRDefault="0031006B" w:rsidP="0031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FBC">
        <w:rPr>
          <w:rFonts w:ascii="Times New Roman" w:hAnsi="Times New Roman" w:cs="Times New Roman"/>
          <w:sz w:val="24"/>
          <w:szCs w:val="24"/>
        </w:rPr>
        <w:t xml:space="preserve">- в случае поступления заявления и документов в электронной форме, через официальный интернет-портал </w:t>
      </w:r>
      <w:proofErr w:type="spellStart"/>
      <w:r w:rsidRPr="00582FB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582FBC">
        <w:rPr>
          <w:rFonts w:ascii="Times New Roman" w:hAnsi="Times New Roman" w:cs="Times New Roman"/>
          <w:sz w:val="24"/>
          <w:szCs w:val="24"/>
        </w:rPr>
        <w:t xml:space="preserve"> – право будет зарегистрировано в течение одного рабочего дня, следующего за днем поступления соответствующих документов;</w:t>
      </w:r>
    </w:p>
    <w:p w:rsidR="0031006B" w:rsidRPr="00582FBC" w:rsidRDefault="0031006B" w:rsidP="0031006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FBC">
        <w:rPr>
          <w:rFonts w:ascii="Times New Roman" w:hAnsi="Times New Roman" w:cs="Times New Roman"/>
          <w:sz w:val="24"/>
          <w:szCs w:val="24"/>
        </w:rPr>
        <w:t xml:space="preserve">Подача документов через нотариуса в электронном виде, также позволит правообладателю сэкономить, так как, в отношении физических лиц ст. 333.35 Налогового кодекса РФ установлена льгота по оплате государственной пошлины – ее размер уменьшается на 30%, наследник вместо 2000 рублей  оплатит 1400 рублей. </w:t>
      </w:r>
    </w:p>
    <w:p w:rsidR="0031006B" w:rsidRPr="00582FBC" w:rsidRDefault="0031006B" w:rsidP="0031006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FBC">
        <w:rPr>
          <w:rFonts w:ascii="Times New Roman" w:hAnsi="Times New Roman" w:cs="Times New Roman"/>
          <w:sz w:val="24"/>
          <w:szCs w:val="24"/>
        </w:rPr>
        <w:t>Кроме того, выдаваемая по результатам государственной регистрации прав в электронном виде удостоверяющая выписка из Единого государственного реестра прав на недвижимое имущество и сделок с ним по просьбе правообладателя может быть переведена нотариусом в бумажную форму посредством удостоверения равнозначности документов на бумажных носителях электронным документам.</w:t>
      </w:r>
    </w:p>
    <w:p w:rsidR="0031006B" w:rsidRPr="00582FBC" w:rsidRDefault="0031006B" w:rsidP="0031006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FBC">
        <w:rPr>
          <w:rFonts w:ascii="Times New Roman" w:hAnsi="Times New Roman" w:cs="Times New Roman"/>
          <w:sz w:val="24"/>
          <w:szCs w:val="24"/>
        </w:rPr>
        <w:t xml:space="preserve">Таким образом, учитывая приведенные выше преимущества, подача документов на государственную регистрацию прав через нотариуса, в настоящее время является одним </w:t>
      </w:r>
      <w:proofErr w:type="gramStart"/>
      <w:r w:rsidRPr="00582FB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82FBC">
        <w:rPr>
          <w:rFonts w:ascii="Times New Roman" w:hAnsi="Times New Roman" w:cs="Times New Roman"/>
          <w:sz w:val="24"/>
          <w:szCs w:val="24"/>
        </w:rPr>
        <w:t xml:space="preserve"> наиболее удобных, оперативных для правообладателя.</w:t>
      </w:r>
    </w:p>
    <w:p w:rsidR="00106624" w:rsidRDefault="00106624" w:rsidP="003100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E18" w:rsidRDefault="00106624" w:rsidP="003100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6624">
        <w:rPr>
          <w:rFonts w:ascii="Times New Roman" w:hAnsi="Times New Roman" w:cs="Times New Roman"/>
          <w:b/>
          <w:sz w:val="24"/>
          <w:szCs w:val="24"/>
        </w:rPr>
        <w:t>Каков размер административного штрафа за самовольное занятие земельного участка для физических лиц?</w:t>
      </w:r>
    </w:p>
    <w:p w:rsidR="00106624" w:rsidRDefault="00106624" w:rsidP="00310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а в случае, если не определена кадастровая стоимость земельного участка, на граждан в размере от пяти тысяч до десяти тысяч рублей.</w:t>
      </w:r>
    </w:p>
    <w:p w:rsidR="00106624" w:rsidRDefault="00106624" w:rsidP="0010662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</w:t>
      </w:r>
      <w:r w:rsidRPr="0010662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gramStart"/>
      <w:r w:rsidRPr="00106624">
        <w:rPr>
          <w:rFonts w:ascii="Times New Roman" w:hAnsi="Times New Roman" w:cs="Times New Roman"/>
          <w:b/>
          <w:bCs/>
          <w:sz w:val="24"/>
          <w:szCs w:val="24"/>
        </w:rPr>
        <w:t>течение</w:t>
      </w:r>
      <w:proofErr w:type="gramEnd"/>
      <w:r w:rsidRPr="00106624">
        <w:rPr>
          <w:rFonts w:ascii="Times New Roman" w:hAnsi="Times New Roman" w:cs="Times New Roman"/>
          <w:b/>
          <w:bCs/>
          <w:sz w:val="24"/>
          <w:szCs w:val="24"/>
        </w:rPr>
        <w:t xml:space="preserve"> какого периода с момента истечения срока устранения нарушения земельного законодательства, установленного предписанием, организуется проведение внеплановой проверки с целью определения факта </w:t>
      </w:r>
      <w:r>
        <w:rPr>
          <w:rFonts w:ascii="Times New Roman" w:hAnsi="Times New Roman" w:cs="Times New Roman"/>
          <w:b/>
          <w:bCs/>
          <w:sz w:val="24"/>
          <w:szCs w:val="24"/>
        </w:rPr>
        <w:t>устранения указанного нарушения?</w:t>
      </w:r>
    </w:p>
    <w:p w:rsidR="00106624" w:rsidRDefault="00106624" w:rsidP="001066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течение 15 рабочих дней.</w:t>
      </w:r>
    </w:p>
    <w:p w:rsidR="00106624" w:rsidRDefault="00106624" w:rsidP="001066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624">
        <w:rPr>
          <w:rFonts w:ascii="Times New Roman" w:hAnsi="Times New Roman" w:cs="Times New Roman"/>
          <w:b/>
          <w:sz w:val="24"/>
          <w:szCs w:val="24"/>
        </w:rPr>
        <w:t>- В какие сроки проводится плановая проверка в отношении физического лица?</w:t>
      </w:r>
    </w:p>
    <w:p w:rsidR="00106624" w:rsidRPr="00106624" w:rsidRDefault="00106624" w:rsidP="001066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Проверка в отношении физических лиц проводится в течение 20 рабочих дней.</w:t>
      </w:r>
    </w:p>
    <w:p w:rsidR="00106624" w:rsidRPr="00106624" w:rsidRDefault="00106624" w:rsidP="001066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6624" w:rsidRPr="00106624" w:rsidRDefault="00106624" w:rsidP="003100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06624" w:rsidRPr="00106624" w:rsidSect="0002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073"/>
    <w:multiLevelType w:val="hybridMultilevel"/>
    <w:tmpl w:val="CCE280F2"/>
    <w:lvl w:ilvl="0" w:tplc="30DA95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644"/>
    <w:rsid w:val="0002489E"/>
    <w:rsid w:val="00044074"/>
    <w:rsid w:val="00083E45"/>
    <w:rsid w:val="00106624"/>
    <w:rsid w:val="0014172F"/>
    <w:rsid w:val="00152545"/>
    <w:rsid w:val="00196171"/>
    <w:rsid w:val="001C550E"/>
    <w:rsid w:val="002F7118"/>
    <w:rsid w:val="0031006B"/>
    <w:rsid w:val="00322C35"/>
    <w:rsid w:val="003A5453"/>
    <w:rsid w:val="00412AB2"/>
    <w:rsid w:val="004255C0"/>
    <w:rsid w:val="004A3254"/>
    <w:rsid w:val="004B773A"/>
    <w:rsid w:val="0056634C"/>
    <w:rsid w:val="005C5444"/>
    <w:rsid w:val="005D1D93"/>
    <w:rsid w:val="005D3EAE"/>
    <w:rsid w:val="005D625E"/>
    <w:rsid w:val="00604DBC"/>
    <w:rsid w:val="00690393"/>
    <w:rsid w:val="006B5644"/>
    <w:rsid w:val="0071111C"/>
    <w:rsid w:val="00715755"/>
    <w:rsid w:val="00780B6B"/>
    <w:rsid w:val="007840AF"/>
    <w:rsid w:val="007D365C"/>
    <w:rsid w:val="0080199C"/>
    <w:rsid w:val="008D0DD5"/>
    <w:rsid w:val="008D38F9"/>
    <w:rsid w:val="00973225"/>
    <w:rsid w:val="009A2972"/>
    <w:rsid w:val="00A126C9"/>
    <w:rsid w:val="00A778EB"/>
    <w:rsid w:val="00AE4E31"/>
    <w:rsid w:val="00BC252D"/>
    <w:rsid w:val="00BC3184"/>
    <w:rsid w:val="00C615AC"/>
    <w:rsid w:val="00D75881"/>
    <w:rsid w:val="00DE5E18"/>
    <w:rsid w:val="00DF2A84"/>
    <w:rsid w:val="00F2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E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1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111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7111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83E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9press_rosreest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svetalip</dc:creator>
  <cp:lastModifiedBy>Zhukovanv</cp:lastModifiedBy>
  <cp:revision>4</cp:revision>
  <dcterms:created xsi:type="dcterms:W3CDTF">2017-11-24T05:56:00Z</dcterms:created>
  <dcterms:modified xsi:type="dcterms:W3CDTF">2017-11-28T01:28:00Z</dcterms:modified>
</cp:coreProperties>
</file>