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95" w:rsidRPr="006204C8" w:rsidRDefault="00404799" w:rsidP="001179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Сделки</w:t>
      </w:r>
      <w:r w:rsidR="00B44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</w:t>
      </w:r>
      <w:r w:rsidR="006204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недвижим</w:t>
      </w:r>
      <w:r w:rsidR="00B44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ым</w:t>
      </w:r>
      <w:r w:rsidR="006204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имуществ</w:t>
      </w:r>
      <w:r w:rsidR="00B44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6204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совершаемые </w:t>
      </w:r>
      <w:r w:rsidR="001179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участием несовершеннолетних</w:t>
      </w:r>
    </w:p>
    <w:p w:rsidR="00117995" w:rsidRPr="006204C8" w:rsidRDefault="00117995" w:rsidP="001179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17995" w:rsidRPr="006204C8" w:rsidRDefault="00117995" w:rsidP="001179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995" w:rsidRDefault="00117995" w:rsidP="001179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Сделки, при которых происходит отчуждение жилого помещения с участием несовершеннолетних, имеют свои сложности и особенности.</w:t>
      </w:r>
      <w:r w:rsidRPr="00117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995" w:rsidRDefault="00117995" w:rsidP="001179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 Российской Федерации различает несовершеннолетних: как лиц, не достигших 14 лет, и лиц в возрасте от 14 до 18 лет.</w:t>
      </w:r>
    </w:p>
    <w:p w:rsidR="00117995" w:rsidRDefault="00117995" w:rsidP="001179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В соответствии с Гражданским кодексом РФ (далее - ГК РФ) за лиц, не достигших 14 лет, по общему правилу сделки с жилыми помещениями могут совершать от их имени их родители, усыновители или опекуны. Несовершеннолетние в возрасте от 14 до 18 лет совершают эти сделки с письменного согласия их родителей, усыновителей или опекунов. Несовершеннолетним предоставлено право через законных представителей, с их согласия и самостоятельно совершать сделки. Однако при совершении сделок по отчуждению ими жилого помещения указанное право может быть реализовано несовершеннолетними не только с учетом объема их дееспособности, согласия законных представителей, но и при наличии разрешения органов опеки и попечительства.</w:t>
      </w:r>
    </w:p>
    <w:p w:rsidR="00117995" w:rsidRDefault="00117995" w:rsidP="001179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Согласно ст. 37 ГК РФ,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 Порядок управления имуществом подопечного определяется законом.</w:t>
      </w:r>
    </w:p>
    <w:p w:rsidR="00117995" w:rsidRDefault="00117995" w:rsidP="001179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Законодательством РФ для полной правовой защиты граждан и их несовершеннолетних детей установлено, что родители или лица, их заменяющие, должны получить разрешение органов опеки и попечительства на отчуждение жилого помещения или уменьшение прав на имущество несовершеннолетнего лица. В соответствии со ст. 56 Семейного кодекса РФ (далее - СК РФ) на органы опеки и попечительства возложена общая обязанность: защищать права и интересы несовершеннолетних.</w:t>
      </w:r>
    </w:p>
    <w:p w:rsidR="00117995" w:rsidRDefault="00117995" w:rsidP="001179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 соответствии с действующим законодательством получить разрешение органов опеки и попечительства на продажу жилого помещения можно в управлении социальной защиты населения города (района) как по месту регистрации несовершеннолетнего, так и по месту нахождения имущества.</w:t>
      </w:r>
    </w:p>
    <w:p w:rsidR="00117995" w:rsidRDefault="00117995" w:rsidP="001179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Если при проведении правовой экспертизы будет установлено, что возникло несоответствие требованиям действующего законодательства, государственная регистрация права собственности может быть приостановлена государственным регистратором или в государственной регистрации может быть отказано, в случае непредставления дополнительных доказательств подлинности документов или иных сведений, необходимых для продолжения государственной регистрации права собственности.</w:t>
      </w:r>
    </w:p>
    <w:p w:rsidR="00A52A8C" w:rsidRDefault="005A5AC6" w:rsidP="005A5AC6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соответствии со </w:t>
      </w:r>
      <w:r w:rsidRPr="005A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статьей 54 </w:t>
      </w:r>
      <w:r w:rsidRPr="005A5AC6">
        <w:rPr>
          <w:rFonts w:ascii="Times New Roman" w:hAnsi="Times New Roman" w:cs="Times New Roman"/>
          <w:sz w:val="28"/>
          <w:szCs w:val="28"/>
        </w:rPr>
        <w:t>Федерального закона от 13.07.2015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1179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делки, связанные с распоряжением недвижимым имуществом на условиях доверительного управления </w:t>
      </w:r>
      <w:r w:rsidR="0011799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или опеки, а также сделки по продаже недвижимого имущества, принадлежащего несовершеннолетнему гражданину или гражданину, признанному ограниченно дееспособным, </w:t>
      </w:r>
      <w:r w:rsidR="00117995" w:rsidRPr="001179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подлежат нотариальному удостоверению.</w:t>
      </w:r>
    </w:p>
    <w:p w:rsidR="003F5093" w:rsidRDefault="003F5093" w:rsidP="005A5AC6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Наталья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Охримова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специалист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Ширинского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отдела Управления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РХ</w:t>
      </w:r>
    </w:p>
    <w:p w:rsidR="00CC7FF6" w:rsidRDefault="00CC7FF6" w:rsidP="00117995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02D6E" w:rsidRDefault="00302D6E" w:rsidP="00117995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C7FF6" w:rsidRDefault="00CC7FF6" w:rsidP="00117995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204C8" w:rsidRDefault="006204C8" w:rsidP="00117995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204C8" w:rsidRDefault="006204C8" w:rsidP="00117995">
      <w:pPr>
        <w:ind w:firstLine="567"/>
        <w:jc w:val="both"/>
      </w:pPr>
    </w:p>
    <w:sectPr w:rsidR="006204C8" w:rsidSect="00B2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73"/>
    <w:multiLevelType w:val="hybridMultilevel"/>
    <w:tmpl w:val="CCE280F2"/>
    <w:lvl w:ilvl="0" w:tplc="30DA95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7995"/>
    <w:rsid w:val="00117995"/>
    <w:rsid w:val="00271E85"/>
    <w:rsid w:val="00302D6E"/>
    <w:rsid w:val="003F5093"/>
    <w:rsid w:val="00404799"/>
    <w:rsid w:val="005925B4"/>
    <w:rsid w:val="005A5AC6"/>
    <w:rsid w:val="006204C8"/>
    <w:rsid w:val="006639BE"/>
    <w:rsid w:val="00672E7C"/>
    <w:rsid w:val="006F1826"/>
    <w:rsid w:val="007C478B"/>
    <w:rsid w:val="009A5FED"/>
    <w:rsid w:val="00B26F0B"/>
    <w:rsid w:val="00B4494A"/>
    <w:rsid w:val="00B72063"/>
    <w:rsid w:val="00CC7FF6"/>
    <w:rsid w:val="00D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2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OhrimovaNE</dc:creator>
  <cp:lastModifiedBy>Zhukovanv</cp:lastModifiedBy>
  <cp:revision>4</cp:revision>
  <cp:lastPrinted>2017-11-07T07:51:00Z</cp:lastPrinted>
  <dcterms:created xsi:type="dcterms:W3CDTF">2017-11-07T07:47:00Z</dcterms:created>
  <dcterms:modified xsi:type="dcterms:W3CDTF">2017-11-07T07:52:00Z</dcterms:modified>
</cp:coreProperties>
</file>