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D5" w:rsidRPr="009532E3" w:rsidRDefault="000F0CFE" w:rsidP="00704FD5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FF0000"/>
          <w:sz w:val="26"/>
          <w:szCs w:val="26"/>
        </w:rPr>
        <w:t>Вопросы местного значения</w:t>
      </w:r>
      <w:r w:rsidR="00374615" w:rsidRPr="009532E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 полномочия</w:t>
      </w:r>
    </w:p>
    <w:p w:rsidR="001E7F28" w:rsidRPr="009532E3" w:rsidRDefault="00374615" w:rsidP="00704F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0F0CFE" w:rsidRPr="009532E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сельского поселения</w:t>
      </w:r>
    </w:p>
    <w:p w:rsidR="00744554" w:rsidRPr="009532E3" w:rsidRDefault="009A70D3" w:rsidP="00744554">
      <w:pPr>
        <w:pStyle w:val="a5"/>
        <w:ind w:left="0" w:firstLine="720"/>
        <w:rPr>
          <w:rStyle w:val="a3"/>
          <w:rFonts w:ascii="Times New Roman" w:hAnsi="Times New Roman" w:cs="Times New Roman"/>
          <w:i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Одной из важнейших основ конституционного строя Российской Федерации является местное самоуправление, которое, в соответствии со статьей 12 Конституции Российской Федерации, признается и гарантируется на всей территории России. 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Основополагающими элементами местного самоуправления являются его самобытность и </w:t>
      </w:r>
      <w:r w:rsidRPr="009532E3">
        <w:rPr>
          <w:rFonts w:ascii="Times New Roman" w:hAnsi="Times New Roman" w:cs="Times New Roman"/>
          <w:b/>
          <w:i/>
          <w:color w:val="000000"/>
          <w:sz w:val="26"/>
          <w:szCs w:val="26"/>
        </w:rPr>
        <w:t>самостоятельность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в решении </w:t>
      </w:r>
      <w:r w:rsidRPr="009532E3">
        <w:rPr>
          <w:rFonts w:ascii="Times New Roman" w:hAnsi="Times New Roman" w:cs="Times New Roman"/>
          <w:color w:val="000000"/>
          <w:sz w:val="26"/>
          <w:szCs w:val="26"/>
          <w:u w:val="single"/>
        </w:rPr>
        <w:t>вопросов местного значения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4635A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t>под которыми понимается финансово-экономическая и организационная обособленность муниципальных образований</w:t>
      </w:r>
      <w:r w:rsidR="00D4635A" w:rsidRPr="009532E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, закрепление в законодательстве </w:t>
      </w:r>
      <w:r w:rsidRPr="009532E3">
        <w:rPr>
          <w:rFonts w:ascii="Times New Roman" w:hAnsi="Times New Roman" w:cs="Times New Roman"/>
          <w:color w:val="000000"/>
          <w:sz w:val="26"/>
          <w:szCs w:val="26"/>
          <w:u w:val="single"/>
        </w:rPr>
        <w:t>предметов ведения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953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«органы местного самоуправления», «представительные органы местного самоуправления», «глава муниципального образования, иные должностные лица местного самоуправления», «глава местного самоуправления», «исполнительный орган местного самоуправления», «уполномоченный орган местного самоуправления», «муниципальное образование»   и т.д.</w:t>
      </w:r>
      <w:r w:rsidR="009407BB" w:rsidRPr="009532E3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D4635A" w:rsidRPr="009532E3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32E3">
        <w:rPr>
          <w:rFonts w:ascii="Times New Roman" w:hAnsi="Times New Roman" w:cs="Times New Roman"/>
          <w:color w:val="000000"/>
          <w:sz w:val="26"/>
          <w:szCs w:val="26"/>
          <w:u w:val="single"/>
        </w:rPr>
        <w:t>полномочий местного самоуправления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9532E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4635A" w:rsidRPr="009532E3">
        <w:rPr>
          <w:rStyle w:val="a3"/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374615" w:rsidRPr="009532E3">
        <w:rPr>
          <w:rStyle w:val="a3"/>
          <w:rFonts w:ascii="Times New Roman" w:hAnsi="Times New Roman" w:cs="Times New Roman"/>
          <w:i/>
          <w:sz w:val="26"/>
          <w:szCs w:val="26"/>
        </w:rPr>
        <w:t>Вопросы местного значения – вопросы непоср</w:t>
      </w:r>
      <w:r w:rsidR="00744554" w:rsidRPr="009532E3">
        <w:rPr>
          <w:rStyle w:val="a3"/>
          <w:rFonts w:ascii="Times New Roman" w:hAnsi="Times New Roman" w:cs="Times New Roman"/>
          <w:i/>
          <w:sz w:val="26"/>
          <w:szCs w:val="26"/>
        </w:rPr>
        <w:t>едственного обеспечения жизнедеятельности муниципального образования, решение которых осуществляется населением и (или) органом местного самоуправления САМОСТОЯТЕЛЬНО.</w:t>
      </w:r>
    </w:p>
    <w:p w:rsidR="003E26D9" w:rsidRPr="009532E3" w:rsidRDefault="003E26D9" w:rsidP="003E26D9">
      <w:pPr>
        <w:rPr>
          <w:rFonts w:ascii="Times New Roman" w:eastAsia="Times New Roman" w:hAnsi="Times New Roman" w:cs="Times New Roman"/>
          <w:b/>
          <w:i/>
          <w:color w:val="252525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b/>
          <w:i/>
          <w:color w:val="252525"/>
          <w:sz w:val="26"/>
          <w:szCs w:val="26"/>
        </w:rPr>
        <w:t>Полномочия - права органов местного самоуправления действовать в определенной ситуации способами, предусмотренными Законами.</w:t>
      </w:r>
    </w:p>
    <w:p w:rsidR="003E26D9" w:rsidRPr="009532E3" w:rsidRDefault="003E26D9" w:rsidP="003E26D9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532E3">
        <w:rPr>
          <w:rFonts w:ascii="Times New Roman" w:eastAsia="Times New Roman" w:hAnsi="Times New Roman" w:cs="Times New Roman"/>
          <w:i/>
          <w:color w:val="252525"/>
          <w:sz w:val="26"/>
          <w:szCs w:val="26"/>
          <w:u w:val="single"/>
        </w:rPr>
        <w:t>Вопросы местного значения – это цели, а полномочия – средства и способы достижения этих целей.</w:t>
      </w:r>
    </w:p>
    <w:p w:rsidR="009A70D3" w:rsidRPr="009532E3" w:rsidRDefault="009A70D3" w:rsidP="0022755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9532E3">
        <w:rPr>
          <w:color w:val="000000"/>
          <w:sz w:val="26"/>
          <w:szCs w:val="26"/>
        </w:rPr>
        <w:t>Основу для классификации полномочий составляет глава 3 Федерального закона от 6 октября 2003 года № 131-ФЗ «Об общих принципах организации местного самоуправления в Российской Федерации», в которой определены вопросы местного значения..</w:t>
      </w:r>
      <w:r w:rsidRPr="009532E3">
        <w:rPr>
          <w:color w:val="000000"/>
          <w:sz w:val="26"/>
          <w:szCs w:val="26"/>
        </w:rPr>
        <w:br/>
        <w:t>Из всего массива действующих федеральных законов с помощью поисковых средств электронного периодического издания «Справочная Поисковая Система «Консультант</w:t>
      </w:r>
      <w:r w:rsidR="00AE5F02" w:rsidRPr="009532E3">
        <w:rPr>
          <w:color w:val="000000"/>
          <w:sz w:val="26"/>
          <w:szCs w:val="26"/>
        </w:rPr>
        <w:t xml:space="preserve"> </w:t>
      </w:r>
      <w:r w:rsidRPr="009532E3">
        <w:rPr>
          <w:color w:val="000000"/>
          <w:sz w:val="26"/>
          <w:szCs w:val="26"/>
        </w:rPr>
        <w:t xml:space="preserve">Плюс» </w:t>
      </w:r>
      <w:r w:rsidR="009407BB" w:rsidRPr="009532E3">
        <w:rPr>
          <w:color w:val="000000"/>
          <w:sz w:val="26"/>
          <w:szCs w:val="26"/>
        </w:rPr>
        <w:t>в</w:t>
      </w:r>
      <w:r w:rsidRPr="009532E3">
        <w:rPr>
          <w:color w:val="000000"/>
          <w:sz w:val="26"/>
          <w:szCs w:val="26"/>
        </w:rPr>
        <w:t xml:space="preserve"> </w:t>
      </w:r>
      <w:r w:rsidRPr="009532E3">
        <w:rPr>
          <w:b/>
          <w:color w:val="000000"/>
          <w:sz w:val="26"/>
          <w:szCs w:val="26"/>
        </w:rPr>
        <w:t>567</w:t>
      </w:r>
      <w:r w:rsidRPr="009532E3">
        <w:rPr>
          <w:color w:val="000000"/>
          <w:sz w:val="26"/>
          <w:szCs w:val="26"/>
        </w:rPr>
        <w:t xml:space="preserve"> акт</w:t>
      </w:r>
      <w:r w:rsidR="009407BB" w:rsidRPr="009532E3">
        <w:rPr>
          <w:color w:val="000000"/>
          <w:sz w:val="26"/>
          <w:szCs w:val="26"/>
        </w:rPr>
        <w:t>ах</w:t>
      </w:r>
      <w:r w:rsidRPr="009532E3">
        <w:rPr>
          <w:color w:val="000000"/>
          <w:sz w:val="26"/>
          <w:szCs w:val="26"/>
        </w:rPr>
        <w:t xml:space="preserve"> федерального законодательства </w:t>
      </w:r>
      <w:r w:rsidR="009407BB" w:rsidRPr="009532E3">
        <w:rPr>
          <w:color w:val="000000"/>
          <w:sz w:val="26"/>
          <w:szCs w:val="26"/>
        </w:rPr>
        <w:t>определены полномочия</w:t>
      </w:r>
      <w:r w:rsidRPr="009532E3">
        <w:rPr>
          <w:color w:val="000000"/>
          <w:sz w:val="26"/>
          <w:szCs w:val="26"/>
        </w:rPr>
        <w:t>, осуществление которых тем или иным</w:t>
      </w:r>
      <w:proofErr w:type="gramEnd"/>
      <w:r w:rsidRPr="009532E3">
        <w:rPr>
          <w:color w:val="000000"/>
          <w:sz w:val="26"/>
          <w:szCs w:val="26"/>
        </w:rPr>
        <w:t xml:space="preserve"> образом возложено на органы местного самоуправления в следующих сферах общественных отношений:</w:t>
      </w:r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6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Муниципальная собственность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7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Местные финансы, бюджет, налоги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8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Социально-экономическое развитие муниципальных образований, предпринимательство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9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Жилищные отношения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10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Образование, молодежная политика и политика в области детства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11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Здравоохранение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12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Оборона и безопасность, гражданская оборона и чрезвычайные ситуации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13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Градостроительная деятельность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14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Использование природных ресурсов (земель, водных объектов, недр)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15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Коммунальное хозяйство (электро-, тепл</w:t>
        </w:r>
        <w:proofErr w:type="gramStart"/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о-</w:t>
        </w:r>
        <w:proofErr w:type="gramEnd"/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, газо-, водоснабжение, водоотведение, снабжение топливом)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16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Дорожная деятельность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17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Благоустройство, озеленение, обращение с отходами, охрана природы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18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Культура, физкультура и спорт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19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Транспорт и связь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20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Торговля, общественное питание, бытовое обслуживание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21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Информатизация (СМИ, архив, статистика)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sz w:val="26"/>
          <w:szCs w:val="26"/>
        </w:rPr>
      </w:pPr>
      <w:hyperlink r:id="rId22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auto"/>
            <w:sz w:val="26"/>
            <w:szCs w:val="26"/>
          </w:rPr>
          <w:t>Социальная поддержка и занятость населения</w:t>
        </w:r>
      </w:hyperlink>
    </w:p>
    <w:p w:rsidR="009A70D3" w:rsidRPr="009532E3" w:rsidRDefault="009532E3" w:rsidP="00227557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23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Муниципальная служба; формирование органов местного самоуправления, выборы и иные формы непосредственной демократии; взаимодействие с органами государственной власти</w:t>
        </w:r>
      </w:hyperlink>
    </w:p>
    <w:p w:rsidR="009A70D3" w:rsidRPr="009532E3" w:rsidRDefault="009532E3" w:rsidP="009532E3">
      <w:pPr>
        <w:shd w:val="clear" w:color="auto" w:fill="FFFFFF"/>
        <w:rPr>
          <w:rFonts w:ascii="Times New Roman" w:hAnsi="Times New Roman" w:cs="Times New Roman"/>
          <w:b/>
          <w:bCs/>
          <w:color w:val="4782CC"/>
          <w:sz w:val="26"/>
          <w:szCs w:val="26"/>
        </w:rPr>
      </w:pPr>
      <w:hyperlink r:id="rId24" w:history="1">
        <w:r w:rsidR="009A70D3" w:rsidRPr="009532E3">
          <w:rPr>
            <w:rStyle w:val="a9"/>
            <w:rFonts w:ascii="Times New Roman" w:hAnsi="Times New Roman" w:cs="Times New Roman"/>
            <w:b/>
            <w:bCs/>
            <w:color w:val="493F28"/>
            <w:sz w:val="26"/>
            <w:szCs w:val="26"/>
          </w:rPr>
          <w:t>Иные вопросы</w:t>
        </w:r>
      </w:hyperlink>
    </w:p>
    <w:p w:rsidR="001E7F28" w:rsidRPr="009532E3" w:rsidRDefault="00227557" w:rsidP="009532E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6"/>
          <w:szCs w:val="26"/>
        </w:rPr>
      </w:pPr>
      <w:r w:rsidRPr="009532E3">
        <w:rPr>
          <w:color w:val="000000"/>
          <w:sz w:val="26"/>
          <w:szCs w:val="26"/>
        </w:rPr>
        <w:t>Полномочия к</w:t>
      </w:r>
      <w:r w:rsidR="009A70D3" w:rsidRPr="009532E3">
        <w:rPr>
          <w:color w:val="000000"/>
          <w:sz w:val="26"/>
          <w:szCs w:val="26"/>
        </w:rPr>
        <w:t>ажд</w:t>
      </w:r>
      <w:r w:rsidRPr="009532E3">
        <w:rPr>
          <w:color w:val="000000"/>
          <w:sz w:val="26"/>
          <w:szCs w:val="26"/>
        </w:rPr>
        <w:t>ой</w:t>
      </w:r>
      <w:r w:rsidR="009A70D3" w:rsidRPr="009532E3">
        <w:rPr>
          <w:color w:val="000000"/>
          <w:sz w:val="26"/>
          <w:szCs w:val="26"/>
        </w:rPr>
        <w:t xml:space="preserve"> из перечисленных выше сфер общественных отношений </w:t>
      </w:r>
      <w:r w:rsidRPr="009532E3">
        <w:rPr>
          <w:color w:val="000000"/>
          <w:sz w:val="26"/>
          <w:szCs w:val="26"/>
        </w:rPr>
        <w:t>можно разделить</w:t>
      </w:r>
      <w:r w:rsidR="009A70D3" w:rsidRPr="009532E3">
        <w:rPr>
          <w:color w:val="000000"/>
          <w:sz w:val="26"/>
          <w:szCs w:val="26"/>
        </w:rPr>
        <w:t xml:space="preserve"> на три группы: 1)</w:t>
      </w:r>
      <w:r w:rsidRPr="009532E3">
        <w:rPr>
          <w:color w:val="000000"/>
          <w:sz w:val="26"/>
          <w:szCs w:val="26"/>
        </w:rPr>
        <w:t xml:space="preserve"> собственные полномочия</w:t>
      </w:r>
      <w:r w:rsidR="009A70D3" w:rsidRPr="009532E3">
        <w:rPr>
          <w:color w:val="000000"/>
          <w:sz w:val="26"/>
          <w:szCs w:val="26"/>
        </w:rPr>
        <w:t xml:space="preserve"> </w:t>
      </w:r>
      <w:r w:rsidRPr="009532E3">
        <w:rPr>
          <w:color w:val="000000"/>
          <w:sz w:val="26"/>
          <w:szCs w:val="26"/>
        </w:rPr>
        <w:t>(</w:t>
      </w:r>
      <w:r w:rsidR="009A70D3" w:rsidRPr="009532E3">
        <w:rPr>
          <w:color w:val="000000"/>
          <w:sz w:val="26"/>
          <w:szCs w:val="26"/>
        </w:rPr>
        <w:t xml:space="preserve">положения федеральных законов, содержащие полномочия органов местного самоуправления по вопросам местного значения; 2) </w:t>
      </w:r>
      <w:proofErr w:type="gramStart"/>
      <w:r w:rsidR="009A70D3" w:rsidRPr="009532E3">
        <w:rPr>
          <w:color w:val="000000"/>
          <w:sz w:val="26"/>
          <w:szCs w:val="26"/>
        </w:rPr>
        <w:t>полномочия</w:t>
      </w:r>
      <w:proofErr w:type="gramEnd"/>
      <w:r w:rsidRPr="009532E3">
        <w:rPr>
          <w:color w:val="000000"/>
          <w:sz w:val="26"/>
          <w:szCs w:val="26"/>
        </w:rPr>
        <w:t xml:space="preserve"> не относящиеся к вопросам местного значения</w:t>
      </w:r>
      <w:r w:rsidR="009A70D3" w:rsidRPr="009532E3">
        <w:rPr>
          <w:color w:val="000000"/>
          <w:sz w:val="26"/>
          <w:szCs w:val="26"/>
        </w:rPr>
        <w:t xml:space="preserve"> (в том </w:t>
      </w:r>
      <w:r w:rsidRPr="009532E3">
        <w:rPr>
          <w:color w:val="000000"/>
          <w:sz w:val="26"/>
          <w:szCs w:val="26"/>
        </w:rPr>
        <w:t>числе их отдельные обязанности)</w:t>
      </w:r>
      <w:r w:rsidR="009A70D3" w:rsidRPr="009532E3">
        <w:rPr>
          <w:color w:val="000000"/>
          <w:sz w:val="26"/>
          <w:szCs w:val="26"/>
        </w:rPr>
        <w:t>; 3) права органов местного самоуправления, предоставленные им за пределами вопросов местного значения.</w:t>
      </w:r>
      <w:r w:rsidR="009A70D3" w:rsidRPr="009532E3">
        <w:rPr>
          <w:rStyle w:val="apple-converted-space"/>
          <w:color w:val="000000"/>
          <w:sz w:val="26"/>
          <w:szCs w:val="26"/>
        </w:rPr>
        <w:t> </w:t>
      </w:r>
    </w:p>
    <w:p w:rsidR="001E7F28" w:rsidRPr="009532E3" w:rsidRDefault="0002631A" w:rsidP="009532E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u w:val="single"/>
        </w:rPr>
      </w:pPr>
      <w:r w:rsidRPr="009532E3">
        <w:rPr>
          <w:color w:val="000000"/>
          <w:sz w:val="26"/>
          <w:szCs w:val="26"/>
        </w:rPr>
        <w:t xml:space="preserve">Например: </w:t>
      </w:r>
      <w:r w:rsidR="001E7F28" w:rsidRPr="009532E3">
        <w:rPr>
          <w:color w:val="000000"/>
          <w:sz w:val="26"/>
          <w:szCs w:val="26"/>
          <w:u w:val="single"/>
        </w:rPr>
        <w:t>В сфере местного бюджета, финансов и налогов</w:t>
      </w:r>
    </w:p>
    <w:p w:rsidR="001E7F28" w:rsidRPr="009532E3" w:rsidRDefault="001E7F28" w:rsidP="009532E3">
      <w:pPr>
        <w:pStyle w:val="1"/>
        <w:shd w:val="clear" w:color="auto" w:fill="FFFFFF"/>
        <w:spacing w:before="0" w:beforeAutospacing="0" w:after="0" w:afterAutospacing="0"/>
        <w:textAlignment w:val="top"/>
        <w:rPr>
          <w:bCs w:val="0"/>
          <w:color w:val="DD0000"/>
          <w:sz w:val="26"/>
          <w:szCs w:val="26"/>
        </w:rPr>
      </w:pPr>
      <w:r w:rsidRPr="009532E3">
        <w:rPr>
          <w:bCs w:val="0"/>
          <w:color w:val="DD0000"/>
          <w:sz w:val="26"/>
          <w:szCs w:val="26"/>
        </w:rPr>
        <w:t>Собственные полномочия</w:t>
      </w:r>
    </w:p>
    <w:p w:rsidR="001E7F28" w:rsidRPr="009532E3" w:rsidRDefault="001E7F28" w:rsidP="009532E3">
      <w:pPr>
        <w:shd w:val="clear" w:color="auto" w:fill="FFFFFF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Федеральный закон от 06.10.2003 N 131-ФЗ "Об общих принципах организации местного самоуправления в Российской Федерации"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14. Вопросы местного значения городского, сельского поселения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1. К вопросам местного значения городского поселения относятся: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его исполнением, составление и утверждение отчета об исполнении бюджета поселения;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2) установление, изменение и отмена местных налогов и сборов поселения; 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3.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поселений.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27. Территориальное общественное самоуправление (п.8.3; п.11)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28. Публичные слушания (п.3.2)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31. Опрос граждан (п.7.1)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34. Органы местного самоуправления (п.9)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35. Представительный орган муниципального образования (п.10.2; п.10.3; п.12; п.15)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44. Устав муниципального образования</w:t>
      </w:r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(п.1.9)</w:t>
      </w:r>
    </w:p>
    <w:p w:rsidR="001E7F28" w:rsidRPr="009532E3" w:rsidRDefault="0002631A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7F28" w:rsidRPr="009532E3">
        <w:rPr>
          <w:rFonts w:ascii="Times New Roman" w:hAnsi="Times New Roman" w:cs="Times New Roman"/>
          <w:color w:val="000000"/>
          <w:sz w:val="26"/>
          <w:szCs w:val="26"/>
        </w:rPr>
        <w:t>Статья 51. Владение, пользование и распоряжение муниципальным имуществом</w:t>
      </w:r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(п.3)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52. Местные бюджеты</w:t>
      </w:r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(п1-6)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53. Расходы местных бюджетов</w:t>
      </w:r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(п.1.2)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60. Выравнивание бюджетной обеспеченности поселений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64. Муниципальные заимствования</w:t>
      </w:r>
    </w:p>
    <w:p w:rsidR="001E7F28" w:rsidRPr="009532E3" w:rsidRDefault="001E7F28" w:rsidP="001C43AD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65. Субсидии, иные межбюджетные трансферты, предоставляемые из местных бюджетов</w:t>
      </w:r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(пп1-4)</w:t>
      </w:r>
    </w:p>
    <w:p w:rsidR="001E7F28" w:rsidRPr="009532E3" w:rsidRDefault="001E7F28" w:rsidP="0002631A">
      <w:pPr>
        <w:shd w:val="clear" w:color="auto" w:fill="FFFFFF"/>
        <w:ind w:firstLine="540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lastRenderedPageBreak/>
        <w:t> </w:t>
      </w: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Бюджетный кодекс Российской Федерации от 31.07.1998 N 145-ФЗ</w:t>
      </w:r>
    </w:p>
    <w:p w:rsidR="001E7F28" w:rsidRPr="009532E3" w:rsidRDefault="001E7F28" w:rsidP="0002631A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3. Нормативные правовые акты, регулирующие бюджетные правоотношения</w:t>
      </w:r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(п.5)</w:t>
      </w:r>
    </w:p>
    <w:p w:rsidR="005502B0" w:rsidRPr="009532E3" w:rsidRDefault="001E7F28" w:rsidP="005502B0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9. Бюджетные полномочия муниципальных образований</w:t>
      </w:r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(п.1,2,3)</w:t>
      </w:r>
    </w:p>
    <w:p w:rsidR="001E7F28" w:rsidRPr="009532E3" w:rsidRDefault="001E7F28" w:rsidP="005502B0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63. Полномочия муниципального района по установлению нормативов отчислений от федеральных, региональных и местных налогов и сборов в бюджеты городских, сельских поселений</w:t>
      </w:r>
    </w:p>
    <w:p w:rsidR="001E7F28" w:rsidRPr="009532E3" w:rsidRDefault="001E7F28" w:rsidP="0002631A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63.1. Полномочия городского округа с внутригородским делением по установлению нормативов отчислений от федеральных, региональных и местных налогов и сборов в бюджеты внутригородских районов</w:t>
      </w:r>
    </w:p>
    <w:p w:rsidR="001E7F28" w:rsidRPr="009532E3" w:rsidRDefault="001E7F28" w:rsidP="001E7F28">
      <w:pPr>
        <w:shd w:val="clear" w:color="auto" w:fill="FFFFFF"/>
        <w:spacing w:line="288" w:lineRule="atLeast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64. Полномочия муниципальных образований по формированию доходов местных бюджетов</w:t>
      </w:r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(п.1,2,3)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69.2. Государственное (муниципальное) задание</w:t>
      </w:r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(п.3,4)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Статья 78. 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(п.2.3; 3.1-5)</w:t>
      </w:r>
      <w:proofErr w:type="gramEnd"/>
    </w:p>
    <w:p w:rsidR="001E7F28" w:rsidRPr="009532E3" w:rsidRDefault="001E7F28" w:rsidP="0002631A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78.1. Предоставление субсидий некоммерческим организациям, не являющимся казенными учреждениями</w:t>
      </w:r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(п.1,2)</w:t>
      </w:r>
    </w:p>
    <w:p w:rsidR="001E7F28" w:rsidRPr="009532E3" w:rsidRDefault="0002631A" w:rsidP="005502B0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E7F28" w:rsidRPr="009532E3">
        <w:rPr>
          <w:rFonts w:ascii="Times New Roman" w:hAnsi="Times New Roman" w:cs="Times New Roman"/>
          <w:color w:val="000000"/>
          <w:sz w:val="26"/>
          <w:szCs w:val="26"/>
        </w:rPr>
        <w:t>Статья 78.2. Предоставление субсидий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</w:t>
      </w:r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(п.1,2,3)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39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79. Бюджетные инвестиции в объекты государственной (муниципальной) собственности</w:t>
      </w:r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(п.1,2)</w:t>
      </w:r>
    </w:p>
    <w:p w:rsidR="001E7F28" w:rsidRPr="009532E3" w:rsidRDefault="001E7F28" w:rsidP="005502B0">
      <w:pPr>
        <w:shd w:val="clear" w:color="auto" w:fill="FFFFFF"/>
        <w:spacing w:line="288" w:lineRule="atLeast"/>
        <w:ind w:firstLine="539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80.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81. Резервные фонды исполнительных органов государственной власти (местных администраций)</w:t>
      </w:r>
      <w:proofErr w:type="gramStart"/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="001C43AD" w:rsidRPr="009532E3">
        <w:rPr>
          <w:rFonts w:ascii="Times New Roman" w:hAnsi="Times New Roman" w:cs="Times New Roman"/>
          <w:color w:val="000000"/>
          <w:sz w:val="26"/>
          <w:szCs w:val="26"/>
        </w:rPr>
        <w:t>.1,3,5,6)</w:t>
      </w:r>
    </w:p>
    <w:p w:rsidR="001E7F28" w:rsidRPr="009532E3" w:rsidRDefault="001E7F28" w:rsidP="0002631A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86. Расходные обязательства муниципального образования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(п.1-5)</w:t>
      </w:r>
    </w:p>
    <w:p w:rsidR="001E7F28" w:rsidRPr="009532E3" w:rsidRDefault="0002631A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7F28" w:rsidRPr="009532E3">
        <w:rPr>
          <w:rFonts w:ascii="Times New Roman" w:hAnsi="Times New Roman" w:cs="Times New Roman"/>
          <w:color w:val="000000"/>
          <w:sz w:val="26"/>
          <w:szCs w:val="26"/>
        </w:rPr>
        <w:t>Статья 87. Реестры расходных обязательств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(п.1,5)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93.3. Предоставление бюджетных кредитов бюджетам субъектов Российской Федерации, местным бюджетам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(п.3)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96. Источники финансирования дефицита местного бюджета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101. Управление государственным и муниципальным долгом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(п.3)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103. Осуществление государственных и муниципальных заимствований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(п.7)</w:t>
      </w:r>
    </w:p>
    <w:p w:rsidR="001E7F28" w:rsidRPr="009532E3" w:rsidRDefault="001E7F28" w:rsidP="005502B0">
      <w:pPr>
        <w:shd w:val="clear" w:color="auto" w:fill="FFFFFF"/>
        <w:tabs>
          <w:tab w:val="left" w:pos="851"/>
        </w:tabs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107. Предельный объем государственного долга субъекта Российской Федерации, муниципального долга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(п.1,3,6)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111. Объем расходов на обслуживание государственного долга субъекта Российской Федерации или муниципального долга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114. Выпуск государственных и муниципальных ценных бумаг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(п.2)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115.2. Порядок и условия предоставления государственных и муниципальных гарантий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117. Предоставление государственных гарантий субъектов Российской Федерации, муниципальных гарантий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(п.2,3)</w:t>
      </w:r>
    </w:p>
    <w:p w:rsidR="001E7F28" w:rsidRPr="009532E3" w:rsidRDefault="001E7F28" w:rsidP="0002631A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136. Основные условия предоставления межбюджетных трансфертов из бюджетов субъектов Российской Федерации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(п.4.1-2)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Статья 142.3. Порядок предоставления субсидий из бюджетов городских, 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сельских поселений бюджетам муниципальных районов на решение вопросов местного значения межмуниципального характера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(п.1-4)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5"/>
      <w:bookmarkEnd w:id="0"/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142.4. Иные межбюджетные трансферты бюджетам городских, сельских поселений из бюджетов муниципальных районов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142.5. Иные межбюджетные трансферты из бюджетов городских, сельских поселений бюджетам муниципальных районов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142.6. Иные межбюджетные трансферты бюджетам внутригородских районов из бюджетов городских округов с внутригородским делением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142.7. Иные межбюджетные трансферты из бюджетов внутригородских районов бюджетам городских округов с внутригородским делением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142.8.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5502B0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153. Бюджетные полномочия законодательных (представительных) органов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(п.1,2)</w:t>
      </w:r>
    </w:p>
    <w:p w:rsidR="001E7F28" w:rsidRPr="009532E3" w:rsidRDefault="001E7F28" w:rsidP="005502B0">
      <w:pPr>
        <w:shd w:val="clear" w:color="auto" w:fill="FFFFFF"/>
        <w:spacing w:line="288" w:lineRule="atLeast"/>
        <w:ind w:firstLine="539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154. Бюджетные полномочия исполнительных органов государственной власти (исполнительно-распорядительных органов муниципальных образований)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(п.1-5)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157. Бюджетные полномочия органов государственного (муниципального) финансового контроля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(п1-5)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4"/>
      <w:bookmarkEnd w:id="1"/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169. Общие положения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</w:t>
      </w:r>
      <w:proofErr w:type="gramStart"/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>,2,4)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171. Органы, осуществляющие составление проектов бюджетов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</w:t>
      </w:r>
      <w:proofErr w:type="gramStart"/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>,2)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170.1. Долгосрочное бюджетное планирование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(п.1-6)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173. Прогноз социально-экономического развития</w:t>
      </w:r>
      <w:r w:rsidR="00935D7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(п.2-7)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174. Среднесрочный финансовый план субъекта Российской Федерации (муниципального образования)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(п.2)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179. Государственные программы Российской Федерации, государственные программы субъекта Российской Федерации, муниципальные программы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(п.1-3)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179.3. Ведомственные целевые программы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179.4. Дорожные фонды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(п.5)</w:t>
      </w:r>
    </w:p>
    <w:p w:rsidR="001E7F28" w:rsidRPr="009532E3" w:rsidRDefault="001E7F28" w:rsidP="0002631A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184. Порядок и сроки составления проектов бюджетов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(п.3)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185. Внесение проекта закона (решения) о бюджете на рассмотрение законодательного (представительного) органа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187. Порядок рассмотрения проекта закона (решения) о бюджете, бюджете государственного внебюджетного фонда и их утверждения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(п.1,2)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215.1. Основы исполнения бюджета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217. Сводная бюджетная роспись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217.1. Кассовый план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(п.2)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219.1. Бюджетная роспись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220.1. Лицевые счета для учета операций по исполнению бюджета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264.2. Составление бюджетной отчетности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(п.1-5)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264.3. Формирование отчетности об исполнении консолидированного бюджета и бюджетов государственных внебюджетных фондов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264.4. Внешняя проверка годового отчета об исполнении бюджета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(п.2-5)</w:t>
      </w:r>
    </w:p>
    <w:p w:rsidR="001E7F28" w:rsidRPr="009532E3" w:rsidRDefault="001E7F28" w:rsidP="005502B0">
      <w:pPr>
        <w:shd w:val="clear" w:color="auto" w:fill="FFFFFF"/>
        <w:spacing w:line="288" w:lineRule="atLeast"/>
        <w:ind w:firstLine="539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Статья 264.5. Представление, рассмотрение и утверждение годового 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отчета об исполнении бюджета законодательным (представительным) органом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(п.1-4)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264.6. Закон (решение) об исполнении бюджета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265. Виды государственного (муниципального) финансового контроля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(п.1-3)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266.1. Объекты государственного (муниципального) финансового контроля</w:t>
      </w:r>
      <w:r w:rsidR="0005568D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(п.2)</w:t>
      </w:r>
    </w:p>
    <w:p w:rsidR="001E7F28" w:rsidRPr="009532E3" w:rsidRDefault="001E7F28" w:rsidP="005502B0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268.1. Полномочия органов внешнего государственного (муниципального) финансового контроля по осуществлению внешнего государственного (муниципального) финансового контроля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(п.1-3)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39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269.2.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(п.1-3)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39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270.2. Представления и предписания органов государственного (муниципального) финансового контроля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02631A">
      <w:pPr>
        <w:shd w:val="clear" w:color="auto" w:fill="FFFFFF"/>
        <w:spacing w:line="288" w:lineRule="atLeast"/>
        <w:ind w:firstLine="539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 </w:t>
      </w: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3. Основы статуса контрольно-счетных органов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(п.2,3,:,8,10-12)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9. Основные полномочия контрольно-счетных органо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>п.2-4)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10. Формы осуществления контрольно-счетными органами внешнего государственного и муниципального финансового контроля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(п.1-3)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14. Права, обязанности и ответственность должностных лиц контрольно-счетных органов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(п.1,2,7)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15. Представление информации по запросам контрольно-счетных органов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(п.1,2)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16. Представления и предписания контрольно-счетных органов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18. Взаимодействие контрольно-счетных органов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(п.1-5)</w:t>
      </w:r>
    </w:p>
    <w:p w:rsidR="001E7F28" w:rsidRPr="009532E3" w:rsidRDefault="001E7F28" w:rsidP="001E7F28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19. Обеспечение доступа к информации о деятельности контрольно-счетных органов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(п.1-3)</w:t>
      </w:r>
    </w:p>
    <w:p w:rsidR="001E7F28" w:rsidRPr="009532E3" w:rsidRDefault="00D64E66" w:rsidP="00D64E66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1E7F28" w:rsidRPr="009532E3">
        <w:rPr>
          <w:rFonts w:ascii="Times New Roman" w:hAnsi="Times New Roman" w:cs="Times New Roman"/>
          <w:b/>
          <w:color w:val="000000"/>
          <w:sz w:val="26"/>
          <w:szCs w:val="26"/>
        </w:rPr>
        <w:t>Федеральный закон от 25.02.1999 N 39-ФЗ "Об инвестиционной деятельности в Российской Федерации, осуществляемой в форме капитальных вложений"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4. Субъекты инвестиционной деятельности, осуществляемой в форме капитальных вложений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(п.1,2,5,6)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6. Права инвесторов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7. Обязанности субъектов инвестиционной деятельности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10. Взаимодействие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инвестиционной деятельности, осуществляемой в форме капитальных вложений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14. Проверка эффективности инвестиционных проектов, финансируемых полностью или частично за счет средств федерального бюджета, бюджетов субъектов Российской Федерации, местных бюджетов, и достоверности их сметной стоимост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>п.1,3)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19. Формы и методы регулирования инвестиционной деятельности, осуществляемой в форме капитальных вложений, органами местного самоуправления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(п.1-6)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20. Муниципальные гарантии прав субъектов инвестиционной деятельности</w:t>
      </w:r>
    </w:p>
    <w:p w:rsidR="001E7F28" w:rsidRPr="009532E3" w:rsidRDefault="001E7F28" w:rsidP="00D64E66">
      <w:pPr>
        <w:shd w:val="clear" w:color="auto" w:fill="FFFFFF"/>
        <w:spacing w:line="288" w:lineRule="atLeast"/>
        <w:ind w:firstLine="540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Налоговый кодекс Российской Федерации (часть первая) от 31.07.1998 N 146-ФЗ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1. Законодательство Российской Федерации о налогах и сборах, законодательство субъектов Российской Федерации о налогах и сборах, нормативные правовые акты представительных органов муниципальных образований о налогах и сборах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(п.5)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4. Нормативные правовые акты Правительства Российской Федерации, федеральных органов исполнительной власти, органов исполнительной власти субъектов Российской Федерации, исполнительных органов местного самоуправления о налогах и сборах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6. Несоответствие нормативных правовых актов о налогах и сборах настоящему Кодексу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(п.3)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12. Виды налогов и сборов в Российской Федерации. Полномочия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</w:t>
      </w:r>
      <w:r w:rsidR="00F83A13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(п.4)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15. Местные налоги</w:t>
      </w:r>
      <w:r w:rsidR="00D64E6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64E66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End"/>
      <w:r w:rsidRPr="009532E3">
        <w:rPr>
          <w:rFonts w:ascii="Times New Roman" w:hAnsi="Times New Roman" w:cs="Times New Roman"/>
          <w:color w:val="000000"/>
          <w:sz w:val="26"/>
          <w:szCs w:val="26"/>
        </w:rPr>
        <w:t>К местным налогам относятся:</w:t>
      </w:r>
      <w:r w:rsidR="00D64E6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Pr="009532E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25" w:history="1">
        <w:r w:rsidRPr="009532E3">
          <w:rPr>
            <w:rStyle w:val="a9"/>
            <w:rFonts w:ascii="Times New Roman" w:hAnsi="Times New Roman" w:cs="Times New Roman"/>
            <w:color w:val="000000"/>
            <w:sz w:val="26"/>
            <w:szCs w:val="26"/>
          </w:rPr>
          <w:t>земельный налог</w:t>
        </w:r>
      </w:hyperlink>
      <w:r w:rsidRPr="009532E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Pr="009532E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26" w:history="1">
        <w:r w:rsidRPr="009532E3">
          <w:rPr>
            <w:rStyle w:val="a9"/>
            <w:rFonts w:ascii="Times New Roman" w:hAnsi="Times New Roman" w:cs="Times New Roman"/>
            <w:color w:val="000000"/>
            <w:sz w:val="26"/>
            <w:szCs w:val="26"/>
          </w:rPr>
          <w:t>налог на имущество физических лиц</w:t>
        </w:r>
      </w:hyperlink>
      <w:r w:rsidRPr="009532E3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D64E66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Pr="009532E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27" w:history="1">
        <w:r w:rsidRPr="009532E3">
          <w:rPr>
            <w:rStyle w:val="a9"/>
            <w:rFonts w:ascii="Times New Roman" w:hAnsi="Times New Roman" w:cs="Times New Roman"/>
            <w:color w:val="000000"/>
            <w:sz w:val="26"/>
            <w:szCs w:val="26"/>
          </w:rPr>
          <w:t>торговый сбор</w:t>
        </w:r>
      </w:hyperlink>
      <w:r w:rsidR="00D64E66" w:rsidRPr="009532E3">
        <w:rPr>
          <w:rFonts w:ascii="Times New Roman" w:hAnsi="Times New Roman" w:cs="Times New Roman"/>
          <w:color w:val="000000"/>
          <w:sz w:val="26"/>
          <w:szCs w:val="26"/>
        </w:rPr>
        <w:t>)</w:t>
      </w:r>
      <w:proofErr w:type="gramEnd"/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17. Общие условия установления налогов и сборов</w:t>
      </w:r>
      <w:r w:rsidR="005502B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(п.1-3)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30. Налоговые органы в Российской Федерации</w:t>
      </w:r>
      <w:r w:rsidR="005502B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(п.4)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34.2. Полномочия финансовых органов в области налогов и сборов</w:t>
      </w:r>
      <w:r w:rsidR="005502B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(п.2,3)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53. Налоговая база и налоговая ставка, размеры сборо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502B0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5502B0" w:rsidRPr="009532E3">
        <w:rPr>
          <w:rFonts w:ascii="Times New Roman" w:hAnsi="Times New Roman" w:cs="Times New Roman"/>
          <w:color w:val="000000"/>
          <w:sz w:val="26"/>
          <w:szCs w:val="26"/>
        </w:rPr>
        <w:t>п.2)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56. Установление и использование льгот по налогам и сборам</w:t>
      </w:r>
      <w:r w:rsidR="005502B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(п.3)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58. Порядок уплаты налогов и сборо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502B0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5502B0" w:rsidRPr="009532E3">
        <w:rPr>
          <w:rFonts w:ascii="Times New Roman" w:hAnsi="Times New Roman" w:cs="Times New Roman"/>
          <w:color w:val="000000"/>
          <w:sz w:val="26"/>
          <w:szCs w:val="26"/>
        </w:rPr>
        <w:t>п.5)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59. Признание недоимки и задолженности по пеням и штрафам безнадежными к взысканию и их списани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502B0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5502B0" w:rsidRPr="009532E3">
        <w:rPr>
          <w:rFonts w:ascii="Times New Roman" w:hAnsi="Times New Roman" w:cs="Times New Roman"/>
          <w:color w:val="000000"/>
          <w:sz w:val="26"/>
          <w:szCs w:val="26"/>
        </w:rPr>
        <w:t>п.3)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63. Органы, уполномоченные принимать решения об изменении сроков уплаты налогов и сборов</w:t>
      </w:r>
      <w:r w:rsidR="005502B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(п.1,2,3)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64. Порядок и условия предоставления отсрочки или рассрочки по уплате налога и сбора</w:t>
      </w:r>
      <w:r w:rsidR="005502B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(п.12)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64.1. Порядок и условия предоставления отсрочки или рассрочки по уплате федеральных налогов по решению министра финансов Российской Федерации</w:t>
      </w:r>
      <w:r w:rsidR="005502B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(п.4)</w:t>
      </w:r>
    </w:p>
    <w:p w:rsidR="001E7F28" w:rsidRPr="009532E3" w:rsidRDefault="001E7F28" w:rsidP="005502B0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67. Порядок и условия предоставления инвестиционного налогового кредита</w:t>
      </w:r>
      <w:r w:rsidR="005502B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(п.5,7)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Налоговый кодекс Российской Федерации (часть вторая) от 05.08.2000 N 117-ФЗ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387. Общие положения</w:t>
      </w:r>
      <w:r w:rsidR="00BA7291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(Земельный налог п.1,2)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393. Налоговый период. Отчетный перио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BA7291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BA7291" w:rsidRPr="009532E3">
        <w:rPr>
          <w:rFonts w:ascii="Times New Roman" w:hAnsi="Times New Roman" w:cs="Times New Roman"/>
          <w:color w:val="000000"/>
          <w:sz w:val="26"/>
          <w:szCs w:val="26"/>
        </w:rPr>
        <w:t>п.3)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394. Налоговая ставк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A7291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BA7291" w:rsidRPr="009532E3">
        <w:rPr>
          <w:rFonts w:ascii="Times New Roman" w:hAnsi="Times New Roman" w:cs="Times New Roman"/>
          <w:color w:val="000000"/>
          <w:sz w:val="26"/>
          <w:szCs w:val="26"/>
        </w:rPr>
        <w:t>п.1-3)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397. Порядок и сроки уплаты налога и авансовых платежей по налогу</w:t>
      </w:r>
      <w:r w:rsidR="00BA7291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(п.1,2)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Глава 32. НАЛОГ НА ИМУЩЕСТВО ФИЗИЧЕСКИХ ЛИЦ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399. Общие положения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(п.1,2)</w:t>
      </w:r>
    </w:p>
    <w:p w:rsidR="001E7F28" w:rsidRPr="009532E3" w:rsidRDefault="001E7F28" w:rsidP="00263425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402. Налоговая баз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>п.1)</w:t>
      </w:r>
    </w:p>
    <w:p w:rsidR="001E7F28" w:rsidRPr="009532E3" w:rsidRDefault="001E7F28" w:rsidP="00263425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406. Налоговые ставки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(п.1-6)</w:t>
      </w:r>
    </w:p>
    <w:p w:rsidR="001E7F28" w:rsidRPr="009532E3" w:rsidRDefault="001E7F28" w:rsidP="00263425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Глава 33. ТОРГОВЫЙ СБОР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410. Общие положения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(п.1-3)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415. Ставки сбора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(п.1-6)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Закон РФ от 21.03.1991 N 943-1 "О налоговых органах Российской Федерации"</w:t>
      </w:r>
      <w:r w:rsidR="001B49A0" w:rsidRPr="009532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>Статья 4)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Гражданский кодекс Российской Федерации (часть вторая) от 26.01.1996 N 14-ФЗ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526. Государственный или муниципальный контракт на поставку товаров для государственных или муниципальных нужд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533. Возмещение убытков, причиненных в связи с выполнением или расторжением государственного или муниципального контракта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(п.1-3)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534. Отказ государственного или муниципального заказчика от товаров, поставленных по государственному или муниципальному контракту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753. Сдача и приемка работ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(п.2)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760. Обязанности подрядчика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763. Государственный или муниципальный контракт на выполнение подрядных работ для государственных или муниципальных нужд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(п.1-2)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764. Стороны государственного или муниципального контракт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>п.3)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1069. Ответственность за вред, причиненный государственными органами, органами местного самоуправления, а также их должностными лицами</w:t>
      </w:r>
    </w:p>
    <w:p w:rsidR="001E7F28" w:rsidRPr="009532E3" w:rsidRDefault="001E7F28" w:rsidP="00E0017E">
      <w:pPr>
        <w:shd w:val="clear" w:color="auto" w:fill="FFFFFF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  </w:t>
      </w:r>
    </w:p>
    <w:p w:rsidR="001E7F28" w:rsidRPr="009532E3" w:rsidRDefault="001E7F28" w:rsidP="00E0017E">
      <w:pPr>
        <w:shd w:val="clear" w:color="auto" w:fill="FFFFFF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Федеральный закон от 02.12.1990 N 395-1"О банках и банковской деятельности"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9. Отношения между кредитной организацией и государством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11. Уставный капитал кредитной организации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Федеральный закон от 29.07.1998 N 135-ФЗ "Об оценочной деятельности в Российской Федерации"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6. Право Российской Федерации, субъектов Российской Федерации или муниципальных образований, физических лиц и юридических лиц на проведение оценки принадлежащих им объектов оценки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Федеральный закон от 05.04.2013 N 41-ФЗ "О Счетной палате Российской Федерации"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Статья 14. Полномочия Счетной </w:t>
      </w:r>
      <w:proofErr w:type="spell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палаты</w:t>
      </w:r>
      <w:proofErr w:type="gramStart"/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>т</w:t>
      </w:r>
      <w:proofErr w:type="spellEnd"/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>п.1.7)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Федеральный закон от 30.12.2006 N 281-ФЗ "О специальных экономических мерах"</w:t>
      </w:r>
    </w:p>
    <w:p w:rsidR="001E7F28" w:rsidRPr="009532E3" w:rsidRDefault="001E7F28" w:rsidP="00E0017E">
      <w:pPr>
        <w:shd w:val="clear" w:color="auto" w:fill="FFFFFF"/>
        <w:ind w:firstLine="539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3. Специальные экономические мер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>п.1-3)</w:t>
      </w:r>
    </w:p>
    <w:p w:rsidR="001E7F28" w:rsidRPr="009532E3" w:rsidRDefault="001E7F28" w:rsidP="00D64E66">
      <w:pPr>
        <w:shd w:val="clear" w:color="auto" w:fill="FFFFFF"/>
        <w:ind w:firstLine="539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Закон РФ от 21.07.1993 N 5485-1</w:t>
      </w:r>
      <w:r w:rsidR="00D64E66" w:rsidRPr="009532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"О государственной тайне"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29. Финансирование мероприятий по защите государственной тайны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Закон РСФСР от 26.06.1991 N 1488-1</w:t>
      </w:r>
      <w:r w:rsidR="00D64E66" w:rsidRPr="009532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"Об инвестиционной деятельности в РСФСР"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2. Субъекты инвестиционной деятельности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(п.3,5)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5. Права инвесторов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(п.4)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8. Источники финансирования инвестиционной деятельности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9. Взаимодействие государственных органов РСФСР, Союза ССР, других союзных республик, республик в составе РСФСР и местных Советов народных депутатов в инвестиционной деятельности</w:t>
      </w:r>
      <w:r w:rsidR="001B49A0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10. Формы и методы государственного регулирования инвестиционной деятельности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13. Экспертиза и утверждение инвестиционных проекто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B62E5F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B62E5F" w:rsidRPr="009532E3">
        <w:rPr>
          <w:rFonts w:ascii="Times New Roman" w:hAnsi="Times New Roman" w:cs="Times New Roman"/>
          <w:color w:val="000000"/>
          <w:sz w:val="26"/>
          <w:szCs w:val="26"/>
        </w:rPr>
        <w:t>п.2)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Федеральный закон от 12.02.1998 N 28-ФЗ</w:t>
      </w:r>
      <w:r w:rsidR="00D64E66" w:rsidRPr="009532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"О гражданской обороне"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Статья 18. Финансирование мероприятий по гражданской обороне и защите населения</w:t>
      </w:r>
      <w:r w:rsidR="00B62E5F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(п.13)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Федеральный закон от 21.12.1994 N 68-ФЗ</w:t>
      </w:r>
      <w:r w:rsidR="00D64E66" w:rsidRPr="009532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"О защите населения и территорий от чрезвычайных ситуаций природного и техногенного характера"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24. Финансовое обеспечение предупреждения и ликвидации последствий чрезвычайных ситуаций</w:t>
      </w:r>
      <w:r w:rsidR="00B62E5F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Федеральный закон от 04.12.2007 N 329-ФЗ</w:t>
      </w:r>
      <w:r w:rsidR="00D64E66" w:rsidRPr="009532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"О физической культуре и спорте в Российской Федерации"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Федеральный закон от 29.07.1998 N 136-ФЗ</w:t>
      </w:r>
      <w:r w:rsidR="00D64E66" w:rsidRPr="009532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"Об особенностях эмиссии и обращения государственных и муниципальных ценных бумаг"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2. Государственные и муниципальные ценные бумаги. Эмитенты государственных и муниципальных ценных бумаг</w:t>
      </w:r>
      <w:r w:rsidR="00B62E5F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(п.1,3)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3. Виды государственных и муниципальных ценных бумаг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5. Выпуски государственных и муниципальных ценных бумаг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6. Валюта обязательств, возникших в результате эмиссии государственных и муниципальных ценных бумаг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7. Ограничения по возникновению обязательств по государственным и муниципальным ценным бумагам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8. Генеральные условия эмиссии и обращения государственных или муниципальных ценных бумаг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9. Условия эмиссии и обращения государственных или муниципальных ценных бумаг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(п.1,4)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10. Основания для отказа в государственной регистрации условий эмиссии и обращения государственных ценных бумаг субъектов Российской Федерации и муниципальных ценных бумаг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11. Решение об эмиссии выпуска (дополнительного выпуска) государственных или муниципальных ценных бума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п.1-3)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11.1. Отчет об итогах эмиссии государственных или муниципальных ценных бума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п.1)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12. Раскрытие информации о государственных и муниципальных ценных бумага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п.1-3)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14.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п.1)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15. Особенности предоставления и исполнения государственных и муниципальных гарантий по обязательствам, возникшим в результате осуществления эмиссии государственных и муниципальных ценных бума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п.1-3)</w:t>
      </w:r>
    </w:p>
    <w:p w:rsidR="001E7F28" w:rsidRPr="009532E3" w:rsidRDefault="001E7F28" w:rsidP="00D64E66">
      <w:pPr>
        <w:shd w:val="clear" w:color="auto" w:fill="FFFFFF"/>
        <w:ind w:firstLine="540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Федеральный закон от 05.04.2013 N 44-ФЗ</w:t>
      </w:r>
      <w:r w:rsidR="00D64E66" w:rsidRPr="009532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532E3">
        <w:rPr>
          <w:rFonts w:ascii="Times New Roman" w:hAnsi="Times New Roman" w:cs="Times New Roman"/>
          <w:b/>
          <w:color w:val="000000"/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 Статья 2.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п.3)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17. Планы закупо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п.3-5)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Статья 18. Обоснование закупок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 xml:space="preserve"> (п.1)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19. Нормирование в сфере закупок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20. Обязательное общественное обсуждение закупо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п.1-5)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21. Планы-график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п.7)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26. Централизованные закупк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п.1-3)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94. Особенности исполнения контракт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п.12)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97. Мониторинг закупо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п.10)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99. Контроль в сфере закупо</w:t>
      </w:r>
      <w:proofErr w:type="gramStart"/>
      <w:r w:rsidRPr="009532E3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E0017E" w:rsidRPr="009532E3">
        <w:rPr>
          <w:rFonts w:ascii="Times New Roman" w:hAnsi="Times New Roman" w:cs="Times New Roman"/>
          <w:color w:val="000000"/>
          <w:sz w:val="26"/>
          <w:szCs w:val="26"/>
        </w:rPr>
        <w:t>п.1,3,9)</w:t>
      </w:r>
    </w:p>
    <w:p w:rsidR="001E7F28" w:rsidRPr="009532E3" w:rsidRDefault="001E7F28" w:rsidP="00E0017E">
      <w:pPr>
        <w:shd w:val="clear" w:color="auto" w:fill="FFFFFF"/>
        <w:ind w:firstLine="54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color w:val="000000"/>
          <w:sz w:val="26"/>
          <w:szCs w:val="26"/>
        </w:rPr>
        <w:t>Статья 100. Ведомственный контроль в сфере закупок</w:t>
      </w:r>
    </w:p>
    <w:p w:rsidR="00AC1F22" w:rsidRPr="009532E3" w:rsidRDefault="00AC1F22" w:rsidP="00D64E66">
      <w:pPr>
        <w:shd w:val="clear" w:color="auto" w:fill="FFFFFF"/>
        <w:ind w:firstLine="540"/>
        <w:outlineLvl w:val="0"/>
        <w:rPr>
          <w:rFonts w:ascii="Times New Roman" w:eastAsia="Times New Roman" w:hAnsi="Times New Roman" w:cs="Times New Roman"/>
          <w:b/>
          <w:color w:val="DD0000"/>
          <w:kern w:val="36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b/>
          <w:color w:val="DD0000"/>
          <w:kern w:val="36"/>
          <w:sz w:val="26"/>
          <w:szCs w:val="26"/>
        </w:rPr>
        <w:t>Полномочия органов местного самоуправления, не относящиеся к вопросам местного значения</w:t>
      </w:r>
    </w:p>
    <w:p w:rsidR="00AC1F22" w:rsidRPr="009532E3" w:rsidRDefault="00AC1F22" w:rsidP="00D64E66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Налоговый кодекс Российской Федерации (часть первая)</w:t>
      </w:r>
      <w:r w:rsidR="00D64E66" w:rsidRPr="009532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532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31.07.1998 N 146-ФЗ</w:t>
      </w:r>
    </w:p>
    <w:p w:rsidR="00AC1F22" w:rsidRPr="009532E3" w:rsidRDefault="00AC1F22" w:rsidP="00AC1F22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> Статья 58. Порядок уплаты налогов и сборов (п.4)</w:t>
      </w:r>
    </w:p>
    <w:p w:rsidR="00AC1F22" w:rsidRPr="009532E3" w:rsidRDefault="00AC1F22" w:rsidP="00AC1F22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> Статья 85. Обязанности органов, учреждений, организаций и должностных лиц сообщать в налоговые органы сведения, связанные с учетом организаций и физических лиц (п.11)</w:t>
      </w:r>
    </w:p>
    <w:p w:rsidR="00AC1F22" w:rsidRPr="009532E3" w:rsidRDefault="00AC1F22" w:rsidP="00D64E66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Федеральный закон от 21.11.2011 N 324-ФЗ</w:t>
      </w:r>
      <w:r w:rsidR="00D64E66" w:rsidRPr="009532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532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"О бесплатной юридической помощи в Российской Федерации"</w:t>
      </w:r>
    </w:p>
    <w:p w:rsidR="00AC1F22" w:rsidRPr="009532E3" w:rsidRDefault="00AC1F22" w:rsidP="00AC1F22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14. Полномочия органов местного самоуправления в области обеспечения граждан бесплатной юридической помощь</w:t>
      </w:r>
      <w:proofErr w:type="gramStart"/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>ю(</w:t>
      </w:r>
      <w:proofErr w:type="gramEnd"/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>п.1,2)</w:t>
      </w:r>
    </w:p>
    <w:p w:rsidR="00AC1F22" w:rsidRPr="009532E3" w:rsidRDefault="00AC1F22" w:rsidP="00D64E66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29. Финансирование мероприятий, связанных с оказанием бесплатной юридической помощи в Российской Федерации (п.3)</w:t>
      </w:r>
      <w:hyperlink r:id="rId28" w:history="1">
        <w:r w:rsidRPr="009532E3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</w:rPr>
          <w:br/>
          <w:t> </w:t>
        </w:r>
        <w:r w:rsidR="00D64E66" w:rsidRPr="009532E3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</w:rPr>
          <w:tab/>
        </w:r>
        <w:r w:rsidRPr="009532E3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</w:rPr>
          <w:t>Федеральный закон от 05.04.2013 N 44-ФЗ  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AC1F22" w:rsidRPr="009532E3" w:rsidRDefault="00AC1F22" w:rsidP="00AC1F22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Статья 102. Общественный </w:t>
      </w:r>
      <w:proofErr w:type="gramStart"/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(п.1)</w:t>
      </w:r>
    </w:p>
    <w:p w:rsidR="00AE5F02" w:rsidRPr="009532E3" w:rsidRDefault="00AE5F02" w:rsidP="00D64E66">
      <w:pPr>
        <w:shd w:val="clear" w:color="auto" w:fill="FFFFFF"/>
        <w:ind w:firstLine="540"/>
        <w:outlineLvl w:val="0"/>
        <w:rPr>
          <w:rFonts w:ascii="Times New Roman" w:eastAsia="Times New Roman" w:hAnsi="Times New Roman" w:cs="Times New Roman"/>
          <w:b/>
          <w:color w:val="DD0000"/>
          <w:kern w:val="36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b/>
          <w:color w:val="DD0000"/>
          <w:kern w:val="36"/>
          <w:sz w:val="26"/>
          <w:szCs w:val="26"/>
        </w:rPr>
        <w:t>Права органов местного самоуправления, предоставленные им за пределами вопросов местного значения</w:t>
      </w:r>
    </w:p>
    <w:p w:rsidR="00AE5F02" w:rsidRPr="009532E3" w:rsidRDefault="00AE5F02" w:rsidP="00D64E66">
      <w:pPr>
        <w:shd w:val="clear" w:color="auto" w:fill="FFFFFF"/>
        <w:ind w:firstLine="5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Федеральный закон от 06.10.2003 N 131-ФЗ "Об общих принципах организации местного самоуправления в Российской Федерации"</w:t>
      </w:r>
    </w:p>
    <w:p w:rsidR="00AE5F02" w:rsidRPr="009532E3" w:rsidRDefault="00AE5F02" w:rsidP="00AE5F02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14.1. Права органов местного самоуправления городского, сельского поселения на решение вопросов, не отнесенных к вопросам местного значения поселений (п.1,2)</w:t>
      </w:r>
    </w:p>
    <w:p w:rsidR="00AE5F02" w:rsidRPr="009532E3" w:rsidRDefault="00AE5F02" w:rsidP="00AE5F02">
      <w:pPr>
        <w:shd w:val="clear" w:color="auto" w:fill="FFFFFF"/>
        <w:ind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19. Порядок наделения органов местного самоуправления отдельными государственными полномочиями (п.5)</w:t>
      </w:r>
    </w:p>
    <w:p w:rsidR="00AE5F02" w:rsidRPr="009532E3" w:rsidRDefault="00AE5F02" w:rsidP="00AE5F02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20. Осуществление органами местного самоуправления отдельных государственных полномочий (п.4,5)</w:t>
      </w:r>
    </w:p>
    <w:p w:rsidR="00AE5F02" w:rsidRPr="009532E3" w:rsidRDefault="00AE5F02" w:rsidP="0002631A">
      <w:pPr>
        <w:shd w:val="clear" w:color="auto" w:fill="FFFFFF"/>
        <w:ind w:firstLine="53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Бюджетный кодекс Российской Федерации от 31.07.1998 N 145-ФЗ</w:t>
      </w:r>
    </w:p>
    <w:p w:rsidR="00AE5F02" w:rsidRPr="009532E3" w:rsidRDefault="00AE5F02" w:rsidP="00AE5F02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86. Расходные обязательства муниципального образования (п.5)</w:t>
      </w:r>
    </w:p>
    <w:p w:rsidR="00AE5F02" w:rsidRPr="009532E3" w:rsidRDefault="00AE5F02" w:rsidP="00AE5F02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 136. Основные условия предоставления межбюджетных трансфертов из бюджетов субъектов Российской Федерации (п.3)</w:t>
      </w:r>
    </w:p>
    <w:p w:rsidR="001E7F28" w:rsidRPr="009532E3" w:rsidRDefault="0002631A" w:rsidP="0002631A">
      <w:pPr>
        <w:shd w:val="clear" w:color="auto" w:fill="FFFFFF"/>
        <w:ind w:firstLine="54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ПОДРОБНО РАССМОТРЕТЬ СОДЕРЖАНИЕ СТАТЕЙ ЗАКОНОВ В ДАННОЙ СФЕРЕ И ДРУГИХ ОБОЗНАЧЕННЫХ СФЕРАХ ДЕЯТЕЛЬНОСТИ МОЖНО НА САЙТЕ КОМИТЕТА ГОСУДАРСТВЕННОЙ ДУМЫ РОСССИЙСКОЙ ФЕДЕРАЦИИ ПО ФЕДЕРАТИВНОМУ УСТРОЙСТВУ И ВОПРОСАМ МЕСТНОГО САМОУПРАВЛЕНИЯ: </w:t>
      </w:r>
      <w:hyperlink r:id="rId29" w:history="1">
        <w:r w:rsidRPr="009532E3">
          <w:rPr>
            <w:rStyle w:val="a9"/>
            <w:rFonts w:ascii="Times New Roman" w:eastAsia="Times New Roman" w:hAnsi="Times New Roman" w:cs="Times New Roman"/>
            <w:b/>
            <w:sz w:val="26"/>
            <w:szCs w:val="26"/>
          </w:rPr>
          <w:t>http://www.komitet4.km.duma.gov.ru/site.xp/053053051.html</w:t>
        </w:r>
      </w:hyperlink>
    </w:p>
    <w:p w:rsidR="009A70D3" w:rsidRPr="009532E3" w:rsidRDefault="009A70D3" w:rsidP="00E0017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704FD5" w:rsidRPr="009532E3" w:rsidRDefault="009A70D3" w:rsidP="00704FD5">
      <w:pPr>
        <w:pStyle w:val="a5"/>
        <w:ind w:left="0"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532E3">
        <w:rPr>
          <w:rStyle w:val="a3"/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F0CFE" w:rsidRPr="009532E3">
        <w:rPr>
          <w:rStyle w:val="a3"/>
          <w:rFonts w:ascii="Times New Roman" w:hAnsi="Times New Roman" w:cs="Times New Roman"/>
          <w:sz w:val="26"/>
          <w:szCs w:val="26"/>
        </w:rPr>
        <w:t>В соответствии с п.3  ст.1</w:t>
      </w:r>
      <w:r w:rsidR="00E54AC3" w:rsidRPr="009532E3">
        <w:rPr>
          <w:rStyle w:val="a3"/>
          <w:rFonts w:ascii="Times New Roman" w:hAnsi="Times New Roman" w:cs="Times New Roman"/>
          <w:sz w:val="26"/>
          <w:szCs w:val="26"/>
        </w:rPr>
        <w:t>4</w:t>
      </w:r>
      <w:r w:rsidR="00704FD5" w:rsidRPr="009532E3">
        <w:rPr>
          <w:rFonts w:ascii="Times New Roman" w:hAnsi="Times New Roman" w:cs="Times New Roman"/>
          <w:b/>
          <w:sz w:val="26"/>
          <w:szCs w:val="26"/>
        </w:rPr>
        <w:t xml:space="preserve"> ФЗ-131 от 06.10.2003 </w:t>
      </w:r>
      <w:r w:rsidR="00704FD5" w:rsidRPr="009532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"Об общих принципах организации местного самоуправления в Российской Федерации"</w:t>
      </w:r>
    </w:p>
    <w:p w:rsidR="00E54AC3" w:rsidRPr="009532E3" w:rsidRDefault="00E54AC3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 xml:space="preserve"> К вопросам местного значения сельского поселения относятся:</w:t>
      </w:r>
    </w:p>
    <w:p w:rsidR="00E54AC3" w:rsidRPr="009532E3" w:rsidRDefault="00E54AC3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532E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532E3">
        <w:rPr>
          <w:rFonts w:ascii="Times New Roman" w:hAnsi="Times New Roman" w:cs="Times New Roman"/>
          <w:sz w:val="26"/>
          <w:szCs w:val="26"/>
        </w:rPr>
        <w:t xml:space="preserve"> его исполнением, составление и утверждение отчета об исполнении бюджета поселения;</w:t>
      </w:r>
    </w:p>
    <w:p w:rsidR="00E54AC3" w:rsidRPr="009532E3" w:rsidRDefault="00E54AC3" w:rsidP="00374615">
      <w:pPr>
        <w:rPr>
          <w:rFonts w:ascii="Times New Roman" w:hAnsi="Times New Roman" w:cs="Times New Roman"/>
          <w:sz w:val="26"/>
          <w:szCs w:val="26"/>
        </w:rPr>
      </w:pPr>
      <w:bookmarkStart w:id="2" w:name="sub_140102"/>
      <w:r w:rsidRPr="009532E3">
        <w:rPr>
          <w:rFonts w:ascii="Times New Roman" w:hAnsi="Times New Roman" w:cs="Times New Roman"/>
          <w:sz w:val="26"/>
          <w:szCs w:val="26"/>
        </w:rPr>
        <w:t xml:space="preserve">2) установление, изменение и отмена </w:t>
      </w:r>
      <w:hyperlink r:id="rId30" w:history="1">
        <w:r w:rsidRPr="009532E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местных налогов и сборов</w:t>
        </w:r>
      </w:hyperlink>
      <w:r w:rsidRPr="00953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32E3">
        <w:rPr>
          <w:rFonts w:ascii="Times New Roman" w:hAnsi="Times New Roman" w:cs="Times New Roman"/>
          <w:sz w:val="26"/>
          <w:szCs w:val="26"/>
        </w:rPr>
        <w:t>поселения;</w:t>
      </w:r>
    </w:p>
    <w:p w:rsidR="00E54AC3" w:rsidRPr="009532E3" w:rsidRDefault="00E54AC3" w:rsidP="00374615">
      <w:pPr>
        <w:rPr>
          <w:rFonts w:ascii="Times New Roman" w:hAnsi="Times New Roman" w:cs="Times New Roman"/>
          <w:sz w:val="26"/>
          <w:szCs w:val="26"/>
        </w:rPr>
      </w:pPr>
      <w:bookmarkStart w:id="3" w:name="sub_140103"/>
      <w:bookmarkEnd w:id="2"/>
      <w:r w:rsidRPr="009532E3">
        <w:rPr>
          <w:rFonts w:ascii="Times New Roman" w:hAnsi="Times New Roman" w:cs="Times New Roman"/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E54AC3" w:rsidRPr="009532E3" w:rsidRDefault="004E5FE0" w:rsidP="00374615">
      <w:pPr>
        <w:rPr>
          <w:rFonts w:ascii="Times New Roman" w:hAnsi="Times New Roman" w:cs="Times New Roman"/>
          <w:sz w:val="26"/>
          <w:szCs w:val="26"/>
        </w:rPr>
      </w:pPr>
      <w:bookmarkStart w:id="4" w:name="sub_140109"/>
      <w:bookmarkEnd w:id="3"/>
      <w:r w:rsidRPr="009532E3">
        <w:rPr>
          <w:rFonts w:ascii="Times New Roman" w:hAnsi="Times New Roman" w:cs="Times New Roman"/>
          <w:sz w:val="26"/>
          <w:szCs w:val="26"/>
        </w:rPr>
        <w:t>4</w:t>
      </w:r>
      <w:r w:rsidR="00E54AC3" w:rsidRPr="009532E3">
        <w:rPr>
          <w:rFonts w:ascii="Times New Roman" w:hAnsi="Times New Roman" w:cs="Times New Roman"/>
          <w:sz w:val="26"/>
          <w:szCs w:val="26"/>
        </w:rPr>
        <w:t>) обеспечение первичных мер пожарной безопасности в границах населенных пунктов поселения;</w:t>
      </w:r>
    </w:p>
    <w:p w:rsidR="00E54AC3" w:rsidRPr="009532E3" w:rsidRDefault="004E5FE0" w:rsidP="00374615">
      <w:pPr>
        <w:rPr>
          <w:rFonts w:ascii="Times New Roman" w:hAnsi="Times New Roman" w:cs="Times New Roman"/>
          <w:sz w:val="26"/>
          <w:szCs w:val="26"/>
        </w:rPr>
      </w:pPr>
      <w:bookmarkStart w:id="5" w:name="sub_140110"/>
      <w:bookmarkEnd w:id="4"/>
      <w:r w:rsidRPr="009532E3">
        <w:rPr>
          <w:rFonts w:ascii="Times New Roman" w:hAnsi="Times New Roman" w:cs="Times New Roman"/>
          <w:sz w:val="26"/>
          <w:szCs w:val="26"/>
        </w:rPr>
        <w:t>5</w:t>
      </w:r>
      <w:r w:rsidR="00E54AC3" w:rsidRPr="009532E3">
        <w:rPr>
          <w:rFonts w:ascii="Times New Roman" w:hAnsi="Times New Roman" w:cs="Times New Roman"/>
          <w:sz w:val="26"/>
          <w:szCs w:val="26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54AC3" w:rsidRPr="009532E3" w:rsidRDefault="004E5FE0" w:rsidP="00374615">
      <w:pPr>
        <w:rPr>
          <w:rFonts w:ascii="Times New Roman" w:hAnsi="Times New Roman" w:cs="Times New Roman"/>
          <w:sz w:val="26"/>
          <w:szCs w:val="26"/>
        </w:rPr>
      </w:pPr>
      <w:bookmarkStart w:id="6" w:name="sub_140112"/>
      <w:bookmarkEnd w:id="5"/>
      <w:r w:rsidRPr="009532E3">
        <w:rPr>
          <w:rFonts w:ascii="Times New Roman" w:hAnsi="Times New Roman" w:cs="Times New Roman"/>
          <w:sz w:val="26"/>
          <w:szCs w:val="26"/>
        </w:rPr>
        <w:t>6</w:t>
      </w:r>
      <w:r w:rsidR="00E54AC3" w:rsidRPr="009532E3">
        <w:rPr>
          <w:rFonts w:ascii="Times New Roman" w:hAnsi="Times New Roman" w:cs="Times New Roman"/>
          <w:sz w:val="26"/>
          <w:szCs w:val="26"/>
        </w:rPr>
        <w:t>) создание условий для организации досуга и обеспечения жителей поселения услугами организаций культуры;</w:t>
      </w:r>
    </w:p>
    <w:p w:rsidR="00E54AC3" w:rsidRPr="009532E3" w:rsidRDefault="004E5FE0" w:rsidP="00374615">
      <w:pPr>
        <w:rPr>
          <w:rFonts w:ascii="Times New Roman" w:hAnsi="Times New Roman" w:cs="Times New Roman"/>
          <w:sz w:val="26"/>
          <w:szCs w:val="26"/>
        </w:rPr>
      </w:pPr>
      <w:bookmarkStart w:id="7" w:name="sub_140114"/>
      <w:bookmarkEnd w:id="6"/>
      <w:r w:rsidRPr="009532E3">
        <w:rPr>
          <w:rFonts w:ascii="Times New Roman" w:hAnsi="Times New Roman" w:cs="Times New Roman"/>
          <w:sz w:val="26"/>
          <w:szCs w:val="26"/>
        </w:rPr>
        <w:t>7</w:t>
      </w:r>
      <w:r w:rsidR="00E54AC3" w:rsidRPr="009532E3">
        <w:rPr>
          <w:rFonts w:ascii="Times New Roman" w:hAnsi="Times New Roman" w:cs="Times New Roman"/>
          <w:sz w:val="26"/>
          <w:szCs w:val="26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54AC3" w:rsidRPr="009532E3" w:rsidRDefault="004E5FE0" w:rsidP="00374615">
      <w:pPr>
        <w:rPr>
          <w:rFonts w:ascii="Times New Roman" w:hAnsi="Times New Roman" w:cs="Times New Roman"/>
          <w:sz w:val="26"/>
          <w:szCs w:val="26"/>
        </w:rPr>
      </w:pPr>
      <w:bookmarkStart w:id="8" w:name="sub_140117"/>
      <w:bookmarkEnd w:id="7"/>
      <w:r w:rsidRPr="009532E3">
        <w:rPr>
          <w:rFonts w:ascii="Times New Roman" w:hAnsi="Times New Roman" w:cs="Times New Roman"/>
          <w:sz w:val="26"/>
          <w:szCs w:val="26"/>
        </w:rPr>
        <w:t>8</w:t>
      </w:r>
      <w:r w:rsidR="00E54AC3" w:rsidRPr="009532E3">
        <w:rPr>
          <w:rFonts w:ascii="Times New Roman" w:hAnsi="Times New Roman" w:cs="Times New Roman"/>
          <w:sz w:val="26"/>
          <w:szCs w:val="26"/>
        </w:rPr>
        <w:t>) формирование архивных фондов поселения;</w:t>
      </w:r>
    </w:p>
    <w:bookmarkEnd w:id="8"/>
    <w:p w:rsidR="00E54AC3" w:rsidRPr="009532E3" w:rsidRDefault="00E54AC3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 xml:space="preserve">9) утверждение правил благоустройства территории поселения, </w:t>
      </w:r>
      <w:proofErr w:type="gramStart"/>
      <w:r w:rsidRPr="009532E3">
        <w:rPr>
          <w:rFonts w:ascii="Times New Roman" w:hAnsi="Times New Roman" w:cs="Times New Roman"/>
          <w:sz w:val="26"/>
          <w:szCs w:val="26"/>
        </w:rPr>
        <w:t>устанавливающих</w:t>
      </w:r>
      <w:proofErr w:type="gramEnd"/>
      <w:r w:rsidRPr="009532E3">
        <w:rPr>
          <w:rFonts w:ascii="Times New Roman" w:hAnsi="Times New Roman" w:cs="Times New Roman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54AC3" w:rsidRPr="009532E3" w:rsidRDefault="004E5FE0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10</w:t>
      </w:r>
      <w:r w:rsidR="00E54AC3" w:rsidRPr="009532E3">
        <w:rPr>
          <w:rFonts w:ascii="Times New Roman" w:hAnsi="Times New Roman" w:cs="Times New Roman"/>
          <w:sz w:val="26"/>
          <w:szCs w:val="26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54AC3" w:rsidRPr="009532E3" w:rsidRDefault="004E5FE0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11</w:t>
      </w:r>
      <w:r w:rsidR="00E54AC3" w:rsidRPr="009532E3">
        <w:rPr>
          <w:rFonts w:ascii="Times New Roman" w:hAnsi="Times New Roman" w:cs="Times New Roman"/>
          <w:sz w:val="26"/>
          <w:szCs w:val="26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54AC3" w:rsidRPr="009532E3" w:rsidRDefault="004E5FE0" w:rsidP="00374615">
      <w:pPr>
        <w:rPr>
          <w:rFonts w:ascii="Times New Roman" w:hAnsi="Times New Roman" w:cs="Times New Roman"/>
          <w:sz w:val="26"/>
          <w:szCs w:val="26"/>
        </w:rPr>
      </w:pPr>
      <w:bookmarkStart w:id="9" w:name="sub_140130"/>
      <w:r w:rsidRPr="009532E3">
        <w:rPr>
          <w:rFonts w:ascii="Times New Roman" w:hAnsi="Times New Roman" w:cs="Times New Roman"/>
          <w:sz w:val="26"/>
          <w:szCs w:val="26"/>
        </w:rPr>
        <w:t>12</w:t>
      </w:r>
      <w:r w:rsidR="00E54AC3" w:rsidRPr="009532E3">
        <w:rPr>
          <w:rFonts w:ascii="Times New Roman" w:hAnsi="Times New Roman" w:cs="Times New Roman"/>
          <w:sz w:val="26"/>
          <w:szCs w:val="26"/>
        </w:rPr>
        <w:t>) организация и осуществление мероприятий по работе с детьми и молодежью в поселении;</w:t>
      </w:r>
    </w:p>
    <w:p w:rsidR="00E54AC3" w:rsidRPr="009532E3" w:rsidRDefault="00E54AC3" w:rsidP="00374615">
      <w:pPr>
        <w:pStyle w:val="a6"/>
        <w:spacing w:before="0"/>
        <w:rPr>
          <w:rFonts w:ascii="Times New Roman" w:hAnsi="Times New Roman" w:cs="Times New Roman"/>
          <w:color w:val="000000"/>
          <w:sz w:val="26"/>
          <w:szCs w:val="26"/>
        </w:rPr>
      </w:pPr>
      <w:bookmarkStart w:id="10" w:name="sub_140131"/>
      <w:bookmarkEnd w:id="9"/>
      <w:r w:rsidRPr="009532E3">
        <w:rPr>
          <w:rFonts w:ascii="Times New Roman" w:hAnsi="Times New Roman" w:cs="Times New Roman"/>
          <w:color w:val="000000"/>
          <w:sz w:val="26"/>
          <w:szCs w:val="26"/>
        </w:rPr>
        <w:t>Информация об изменениях:</w:t>
      </w:r>
    </w:p>
    <w:bookmarkEnd w:id="10"/>
    <w:p w:rsidR="00E54AC3" w:rsidRPr="009532E3" w:rsidRDefault="004E5FE0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1</w:t>
      </w:r>
      <w:r w:rsidR="00E54AC3" w:rsidRPr="009532E3">
        <w:rPr>
          <w:rFonts w:ascii="Times New Roman" w:hAnsi="Times New Roman" w:cs="Times New Roman"/>
          <w:sz w:val="26"/>
          <w:szCs w:val="26"/>
        </w:rPr>
        <w:t xml:space="preserve">3) оказание поддержки гражданам и их объединениям, участвующим в </w:t>
      </w:r>
      <w:hyperlink r:id="rId31" w:history="1">
        <w:r w:rsidR="00E54AC3" w:rsidRPr="009532E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охране общественного порядка</w:t>
        </w:r>
      </w:hyperlink>
      <w:r w:rsidR="00E54AC3" w:rsidRPr="009532E3">
        <w:rPr>
          <w:rFonts w:ascii="Times New Roman" w:hAnsi="Times New Roman" w:cs="Times New Roman"/>
          <w:sz w:val="26"/>
          <w:szCs w:val="26"/>
        </w:rPr>
        <w:t>, создание условий для деятельности народных дружин;</w:t>
      </w:r>
    </w:p>
    <w:p w:rsidR="00E54AC3" w:rsidRPr="009532E3" w:rsidRDefault="000F0CFE" w:rsidP="00744554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9532E3">
        <w:rPr>
          <w:rFonts w:ascii="Times New Roman" w:hAnsi="Times New Roman" w:cs="Times New Roman"/>
          <w:b/>
          <w:sz w:val="26"/>
          <w:szCs w:val="26"/>
        </w:rPr>
        <w:t>В соответствии со ст. 2  84-ЗРХ от 07.11.2014</w:t>
      </w:r>
      <w:r w:rsidR="00704FD5" w:rsidRPr="009532E3">
        <w:rPr>
          <w:rFonts w:ascii="Times New Roman" w:hAnsi="Times New Roman" w:cs="Times New Roman"/>
          <w:b/>
          <w:sz w:val="26"/>
          <w:szCs w:val="26"/>
        </w:rPr>
        <w:t xml:space="preserve"> «О закреплении отдельных вопросов местного значения за сельскими поселениями в Республике Хакасия»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9532E3">
        <w:rPr>
          <w:rFonts w:ascii="Times New Roman" w:hAnsi="Times New Roman" w:cs="Times New Roman"/>
          <w:bCs/>
          <w:sz w:val="26"/>
          <w:szCs w:val="26"/>
        </w:rPr>
        <w:lastRenderedPageBreak/>
        <w:t>За сельскими поселениями закрепляются следующие вопросы местного значения: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1) организация в границах поселения электро-, тепл</w:t>
      </w:r>
      <w:proofErr w:type="gramStart"/>
      <w:r w:rsidRPr="009532E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532E3">
        <w:rPr>
          <w:rFonts w:ascii="Times New Roman" w:hAnsi="Times New Roman" w:cs="Times New Roman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9532E3">
        <w:rPr>
          <w:rFonts w:ascii="Times New Roman" w:hAnsi="Times New Roman" w:cs="Times New Roman"/>
          <w:spacing w:val="-2"/>
          <w:sz w:val="26"/>
          <w:szCs w:val="26"/>
        </w:rPr>
        <w:t xml:space="preserve">2)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r w:rsidRPr="009532E3">
        <w:rPr>
          <w:rFonts w:ascii="Times New Roman" w:hAnsi="Times New Roman" w:cs="Times New Roman"/>
          <w:spacing w:val="-2"/>
          <w:sz w:val="26"/>
          <w:szCs w:val="26"/>
          <w:u w:val="single"/>
        </w:rPr>
        <w:t xml:space="preserve">муниципального контроля за сохранностью автомобильных дорог местного значения </w:t>
      </w:r>
      <w:r w:rsidRPr="009532E3">
        <w:rPr>
          <w:rFonts w:ascii="Times New Roman" w:hAnsi="Times New Roman" w:cs="Times New Roman"/>
          <w:spacing w:val="-2"/>
          <w:sz w:val="26"/>
          <w:szCs w:val="26"/>
        </w:rPr>
        <w:t>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9532E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hyperlink r:id="rId32" w:history="1">
        <w:r w:rsidRPr="009532E3">
          <w:rPr>
            <w:rFonts w:ascii="Times New Roman" w:hAnsi="Times New Roman" w:cs="Times New Roman"/>
            <w:spacing w:val="-2"/>
            <w:sz w:val="26"/>
            <w:szCs w:val="26"/>
          </w:rPr>
          <w:t>законодательством</w:t>
        </w:r>
      </w:hyperlink>
      <w:r w:rsidRPr="009532E3">
        <w:rPr>
          <w:rFonts w:ascii="Times New Roman" w:hAnsi="Times New Roman" w:cs="Times New Roman"/>
          <w:spacing w:val="-2"/>
          <w:sz w:val="26"/>
          <w:szCs w:val="26"/>
        </w:rPr>
        <w:t xml:space="preserve"> Российской Федерации;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 xml:space="preserve"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</w:r>
      <w:r w:rsidRPr="009532E3">
        <w:rPr>
          <w:rFonts w:ascii="Times New Roman" w:hAnsi="Times New Roman" w:cs="Times New Roman"/>
          <w:sz w:val="26"/>
          <w:szCs w:val="26"/>
          <w:u w:val="single"/>
        </w:rPr>
        <w:t>муниципального жилищного контроля</w:t>
      </w:r>
      <w:r w:rsidRPr="009532E3">
        <w:rPr>
          <w:rFonts w:ascii="Times New Roman" w:hAnsi="Times New Roman" w:cs="Times New Roman"/>
          <w:sz w:val="26"/>
          <w:szCs w:val="26"/>
        </w:rPr>
        <w:t>, а также иных полномочий органов местного самоуправления в соответствии с жилищным законодательством;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6) участие в предупреждении и ликвидации последствий чрезвычайных ситуаций в границах поселения;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10) организация сбора и вывоза бытовых отходов и мусора;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11) организация ритуальных услуг и содержание мест захоронения;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pacing w:val="-2"/>
          <w:sz w:val="26"/>
          <w:szCs w:val="26"/>
        </w:rPr>
      </w:pPr>
      <w:r w:rsidRPr="009532E3">
        <w:rPr>
          <w:rFonts w:ascii="Times New Roman" w:hAnsi="Times New Roman" w:cs="Times New Roman"/>
          <w:spacing w:val="-2"/>
          <w:sz w:val="26"/>
          <w:szCs w:val="26"/>
        </w:rPr>
        <w:t>12)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 xml:space="preserve">14) осуществление в пределах, установленных водным </w:t>
      </w:r>
      <w:hyperlink r:id="rId33" w:history="1">
        <w:r w:rsidRPr="009532E3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532E3">
        <w:rPr>
          <w:rFonts w:ascii="Times New Roman" w:hAnsi="Times New Roman" w:cs="Times New Roman"/>
          <w:sz w:val="26"/>
          <w:szCs w:val="26"/>
        </w:rPr>
        <w:t xml:space="preserve"> </w:t>
      </w:r>
      <w:r w:rsidRPr="009532E3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15)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 xml:space="preserve">17) оказание поддержки социально ориентированным некоммерческим организациям в пределах полномочий, установленных </w:t>
      </w:r>
      <w:hyperlink r:id="rId34" w:history="1">
        <w:r w:rsidRPr="009532E3">
          <w:rPr>
            <w:rFonts w:ascii="Times New Roman" w:hAnsi="Times New Roman" w:cs="Times New Roman"/>
            <w:sz w:val="26"/>
            <w:szCs w:val="26"/>
          </w:rPr>
          <w:t>статьями 31</w:t>
        </w:r>
        <w:r w:rsidRPr="009532E3">
          <w:rPr>
            <w:rFonts w:ascii="Times New Roman" w:hAnsi="Times New Roman" w:cs="Times New Roman"/>
            <w:sz w:val="26"/>
            <w:szCs w:val="26"/>
            <w:vertAlign w:val="superscript"/>
          </w:rPr>
          <w:t>1</w:t>
        </w:r>
      </w:hyperlink>
      <w:r w:rsidRPr="009532E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5" w:history="1">
        <w:r w:rsidRPr="009532E3">
          <w:rPr>
            <w:rFonts w:ascii="Times New Roman" w:hAnsi="Times New Roman" w:cs="Times New Roman"/>
            <w:sz w:val="26"/>
            <w:szCs w:val="26"/>
          </w:rPr>
          <w:t>31</w:t>
        </w:r>
        <w:r w:rsidRPr="009532E3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hyperlink>
      <w:r w:rsidRPr="009532E3">
        <w:rPr>
          <w:rFonts w:ascii="Times New Roman" w:hAnsi="Times New Roman" w:cs="Times New Roman"/>
          <w:sz w:val="26"/>
          <w:szCs w:val="26"/>
        </w:rPr>
        <w:t xml:space="preserve"> Федерального закона от 12 января 1996 года № 7-ФЗ «О некоммерческих организациях»;</w:t>
      </w:r>
    </w:p>
    <w:p w:rsidR="000F0CFE" w:rsidRPr="009532E3" w:rsidRDefault="000F0CFE" w:rsidP="0037461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18) осуществление мер по противодействию коррупции в границах поселения.</w:t>
      </w:r>
    </w:p>
    <w:p w:rsidR="00744554" w:rsidRPr="009532E3" w:rsidRDefault="00744554" w:rsidP="00744554">
      <w:pPr>
        <w:pStyle w:val="a5"/>
        <w:ind w:left="0" w:firstLine="720"/>
        <w:rPr>
          <w:rStyle w:val="a3"/>
          <w:rFonts w:ascii="Times New Roman" w:hAnsi="Times New Roman" w:cs="Times New Roman"/>
          <w:i/>
          <w:sz w:val="26"/>
          <w:szCs w:val="26"/>
        </w:rPr>
      </w:pPr>
      <w:bookmarkStart w:id="11" w:name="sub_17"/>
      <w:r w:rsidRPr="009532E3">
        <w:rPr>
          <w:rStyle w:val="a3"/>
          <w:rFonts w:ascii="Times New Roman" w:hAnsi="Times New Roman" w:cs="Times New Roman"/>
          <w:i/>
          <w:sz w:val="26"/>
          <w:szCs w:val="26"/>
        </w:rPr>
        <w:t>Полномочия – это не сфера деятельности, а перечень прав и обязанностей органа или должностного лица в сфере его деятельности</w:t>
      </w:r>
    </w:p>
    <w:p w:rsidR="009E387D" w:rsidRPr="009532E3" w:rsidRDefault="00263425" w:rsidP="00704FD5">
      <w:pPr>
        <w:pStyle w:val="a5"/>
        <w:ind w:left="0"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532E3">
        <w:rPr>
          <w:rStyle w:val="a3"/>
          <w:rFonts w:ascii="Times New Roman" w:hAnsi="Times New Roman" w:cs="Times New Roman"/>
          <w:sz w:val="26"/>
          <w:szCs w:val="26"/>
        </w:rPr>
        <w:t>В соответствии со ст.17</w:t>
      </w:r>
      <w:r w:rsidRPr="009532E3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Pr="009532E3">
        <w:rPr>
          <w:rFonts w:ascii="Times New Roman" w:hAnsi="Times New Roman" w:cs="Times New Roman"/>
          <w:b/>
          <w:sz w:val="26"/>
          <w:szCs w:val="26"/>
        </w:rPr>
        <w:t xml:space="preserve"> ФЗ-131 от 06.10.2003 </w:t>
      </w:r>
      <w:r w:rsidR="009E387D" w:rsidRPr="009532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"Об общих принципах организации местного самоуправления в Российской Федерации"</w:t>
      </w:r>
    </w:p>
    <w:p w:rsidR="009E387D" w:rsidRPr="009532E3" w:rsidRDefault="009E387D" w:rsidP="009E387D">
      <w:pPr>
        <w:pStyle w:val="a5"/>
        <w:ind w:left="0"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Полномочия</w:t>
      </w:r>
      <w:r w:rsidR="00263425" w:rsidRPr="009532E3">
        <w:rPr>
          <w:rFonts w:ascii="Times New Roman" w:hAnsi="Times New Roman" w:cs="Times New Roman"/>
          <w:sz w:val="26"/>
          <w:szCs w:val="26"/>
        </w:rPr>
        <w:t>ми</w:t>
      </w:r>
      <w:r w:rsidRPr="009532E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по решению вопросов местного значения </w:t>
      </w:r>
      <w:r w:rsidR="00263425" w:rsidRPr="009532E3">
        <w:rPr>
          <w:rFonts w:ascii="Times New Roman" w:hAnsi="Times New Roman" w:cs="Times New Roman"/>
          <w:sz w:val="26"/>
          <w:szCs w:val="26"/>
        </w:rPr>
        <w:t>являются</w:t>
      </w:r>
    </w:p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bookmarkStart w:id="12" w:name="sub_170101"/>
      <w:bookmarkEnd w:id="11"/>
      <w:r w:rsidRPr="009532E3">
        <w:rPr>
          <w:rFonts w:ascii="Times New Roman" w:hAnsi="Times New Roman" w:cs="Times New Roman"/>
          <w:sz w:val="26"/>
          <w:szCs w:val="26"/>
        </w:rPr>
        <w:t xml:space="preserve">1) принятие устава муниципального образования и внесение в него изменений и дополнений, издание </w:t>
      </w:r>
      <w:hyperlink w:anchor="sub_20117" w:history="1">
        <w:r w:rsidRPr="009532E3">
          <w:rPr>
            <w:rStyle w:val="a4"/>
            <w:rFonts w:ascii="Times New Roman" w:hAnsi="Times New Roman" w:cs="Times New Roman"/>
            <w:sz w:val="26"/>
            <w:szCs w:val="26"/>
          </w:rPr>
          <w:t>муниципальных правовых актов</w:t>
        </w:r>
      </w:hyperlink>
      <w:r w:rsidRPr="009532E3">
        <w:rPr>
          <w:rFonts w:ascii="Times New Roman" w:hAnsi="Times New Roman" w:cs="Times New Roman"/>
          <w:sz w:val="26"/>
          <w:szCs w:val="26"/>
        </w:rPr>
        <w:t>;</w:t>
      </w:r>
    </w:p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bookmarkStart w:id="13" w:name="sub_170102"/>
      <w:bookmarkEnd w:id="12"/>
      <w:r w:rsidRPr="009532E3">
        <w:rPr>
          <w:rFonts w:ascii="Times New Roman" w:hAnsi="Times New Roman" w:cs="Times New Roman"/>
          <w:sz w:val="26"/>
          <w:szCs w:val="26"/>
        </w:rPr>
        <w:t>2) установление официальных символов муниципального образования;</w:t>
      </w:r>
    </w:p>
    <w:bookmarkEnd w:id="13"/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 xml:space="preserve"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9532E3">
        <w:rPr>
          <w:rFonts w:ascii="Times New Roman" w:hAnsi="Times New Roman" w:cs="Times New Roman"/>
          <w:sz w:val="26"/>
          <w:szCs w:val="26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 w:rsidRPr="009532E3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 xml:space="preserve">4.2) полномочиями по организации теплоснабжения, предусмотренными </w:t>
      </w:r>
      <w:hyperlink r:id="rId36" w:history="1">
        <w:r w:rsidRPr="009532E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953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32E3">
        <w:rPr>
          <w:rFonts w:ascii="Times New Roman" w:hAnsi="Times New Roman" w:cs="Times New Roman"/>
          <w:sz w:val="26"/>
          <w:szCs w:val="26"/>
        </w:rPr>
        <w:t>"О теплоснабжении";</w:t>
      </w:r>
    </w:p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 xml:space="preserve">4.3) полномочиями в сфере водоснабжения и водоотведения, предусмотренными </w:t>
      </w:r>
      <w:hyperlink r:id="rId37" w:history="1">
        <w:r w:rsidRPr="009532E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9532E3">
        <w:rPr>
          <w:rFonts w:ascii="Times New Roman" w:hAnsi="Times New Roman" w:cs="Times New Roman"/>
          <w:sz w:val="26"/>
          <w:szCs w:val="26"/>
        </w:rPr>
        <w:t xml:space="preserve"> "О водоснабжении и водоотведении";</w:t>
      </w:r>
    </w:p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bookmarkStart w:id="14" w:name="sub_170105"/>
      <w:r w:rsidRPr="009532E3">
        <w:rPr>
          <w:rFonts w:ascii="Times New Roman" w:hAnsi="Times New Roman" w:cs="Times New Roman"/>
          <w:sz w:val="26"/>
          <w:szCs w:val="26"/>
        </w:rPr>
        <w:t xml:space="preserve">5) организационное и материально-техническое обеспечение подготовки </w:t>
      </w:r>
      <w:r w:rsidRPr="009532E3">
        <w:rPr>
          <w:rFonts w:ascii="Times New Roman" w:hAnsi="Times New Roman" w:cs="Times New Roman"/>
          <w:sz w:val="26"/>
          <w:szCs w:val="26"/>
        </w:rPr>
        <w:lastRenderedPageBreak/>
        <w:t>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bookmarkStart w:id="15" w:name="sub_170106"/>
      <w:bookmarkEnd w:id="14"/>
      <w:r w:rsidRPr="009532E3">
        <w:rPr>
          <w:rFonts w:ascii="Times New Roman" w:hAnsi="Times New Roman" w:cs="Times New Roman"/>
          <w:sz w:val="26"/>
          <w:szCs w:val="26"/>
        </w:rPr>
        <w:t xml:space="preserve">6)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38" w:history="1">
        <w:r w:rsidRPr="009532E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порядке</w:t>
        </w:r>
      </w:hyperlink>
      <w:r w:rsidRPr="009532E3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Федерации;</w:t>
      </w:r>
    </w:p>
    <w:bookmarkEnd w:id="15"/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 xml:space="preserve">6.1) 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</w:t>
      </w:r>
      <w:hyperlink r:id="rId39" w:history="1">
        <w:r w:rsidRPr="009532E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требования</w:t>
        </w:r>
      </w:hyperlink>
      <w:r w:rsidRPr="009532E3">
        <w:rPr>
          <w:rFonts w:ascii="Times New Roman" w:hAnsi="Times New Roman" w:cs="Times New Roman"/>
          <w:sz w:val="26"/>
          <w:szCs w:val="26"/>
        </w:rPr>
        <w:t xml:space="preserve"> к которым устанавливаются Правительством Российской Федерации;</w:t>
      </w:r>
    </w:p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 xml:space="preserve">7) учреждение печатного средства массовой информации для опубликования </w:t>
      </w:r>
      <w:hyperlink w:anchor="sub_20117" w:history="1">
        <w:r w:rsidRPr="009532E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муниципальных правовых актов</w:t>
        </w:r>
      </w:hyperlink>
      <w:r w:rsidRPr="009532E3">
        <w:rPr>
          <w:rFonts w:ascii="Times New Roman" w:hAnsi="Times New Roman" w:cs="Times New Roman"/>
          <w:sz w:val="26"/>
          <w:szCs w:val="26"/>
        </w:rPr>
        <w:t>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bookmarkStart w:id="16" w:name="sub_170108"/>
      <w:r w:rsidRPr="009532E3">
        <w:rPr>
          <w:rFonts w:ascii="Times New Roman" w:hAnsi="Times New Roman" w:cs="Times New Roman"/>
          <w:sz w:val="26"/>
          <w:szCs w:val="26"/>
        </w:rPr>
        <w:t>8) осуществление международных и внешнеэкономических связей в соответствии с федеральными законами;</w:t>
      </w:r>
    </w:p>
    <w:bookmarkEnd w:id="16"/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r w:rsidRPr="009532E3">
        <w:rPr>
          <w:rFonts w:ascii="Times New Roman" w:hAnsi="Times New Roman" w:cs="Times New Roman"/>
          <w:sz w:val="26"/>
          <w:szCs w:val="26"/>
        </w:rPr>
        <w:t xml:space="preserve"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40" w:history="1">
        <w:r w:rsidRPr="009532E3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законодательством</w:t>
        </w:r>
      </w:hyperlink>
      <w:r w:rsidRPr="009532E3">
        <w:rPr>
          <w:rFonts w:ascii="Times New Roman" w:hAnsi="Times New Roman" w:cs="Times New Roman"/>
          <w:sz w:val="26"/>
          <w:szCs w:val="26"/>
        </w:rPr>
        <w:t xml:space="preserve"> об энергосбережении и о повышении энергетической эффективности;</w:t>
      </w:r>
    </w:p>
    <w:p w:rsidR="000F0CFE" w:rsidRPr="009532E3" w:rsidRDefault="000F0CFE" w:rsidP="00374615">
      <w:pPr>
        <w:rPr>
          <w:rFonts w:ascii="Times New Roman" w:hAnsi="Times New Roman" w:cs="Times New Roman"/>
          <w:sz w:val="26"/>
          <w:szCs w:val="26"/>
        </w:rPr>
      </w:pPr>
      <w:bookmarkStart w:id="17" w:name="sub_170109"/>
      <w:r w:rsidRPr="009532E3">
        <w:rPr>
          <w:rFonts w:ascii="Times New Roman" w:hAnsi="Times New Roman" w:cs="Times New Roman"/>
          <w:sz w:val="26"/>
          <w:szCs w:val="26"/>
        </w:rPr>
        <w:t>9) иными полномочиями в соответствии с настоящим Федеральным законом, уставами муниципальных образований.</w:t>
      </w:r>
    </w:p>
    <w:p w:rsidR="00C33C7D" w:rsidRPr="009532E3" w:rsidRDefault="00490954" w:rsidP="00374615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532E3">
        <w:rPr>
          <w:rFonts w:ascii="Times New Roman" w:hAnsi="Times New Roman" w:cs="Times New Roman"/>
          <w:b/>
          <w:i/>
          <w:sz w:val="26"/>
          <w:szCs w:val="26"/>
        </w:rPr>
        <w:t>Перечень ВМЗ не может быть изменен иначе, как путем внесения изменений в 131-ФЗ</w:t>
      </w:r>
      <w:r w:rsidR="00DD15BC" w:rsidRPr="009532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33C7D" w:rsidRPr="009532E3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9532E3">
        <w:rPr>
          <w:rFonts w:ascii="Times New Roman" w:hAnsi="Times New Roman" w:cs="Times New Roman"/>
          <w:b/>
          <w:i/>
          <w:sz w:val="26"/>
          <w:szCs w:val="26"/>
        </w:rPr>
        <w:t>за исключением ч. 1 ст. 18)</w:t>
      </w:r>
      <w:r w:rsidR="00C33C7D" w:rsidRPr="009532E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bookmarkEnd w:id="17"/>
    <w:p w:rsidR="00525773" w:rsidRPr="009532E3" w:rsidRDefault="009532E3" w:rsidP="009532E3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9532E3">
        <w:rPr>
          <w:rFonts w:ascii="Times New Roman" w:hAnsi="Times New Roman" w:cs="Times New Roman"/>
          <w:b/>
          <w:i/>
          <w:sz w:val="26"/>
          <w:szCs w:val="26"/>
        </w:rPr>
        <w:t>Перечень полномочий по отдельным вопросам местного значения мо</w:t>
      </w:r>
      <w:r w:rsidRPr="009532E3">
        <w:rPr>
          <w:rFonts w:ascii="Times New Roman" w:hAnsi="Times New Roman" w:cs="Times New Roman"/>
          <w:b/>
          <w:i/>
          <w:sz w:val="26"/>
          <w:szCs w:val="26"/>
        </w:rPr>
        <w:t>жет</w:t>
      </w:r>
      <w:r w:rsidRPr="009532E3">
        <w:rPr>
          <w:rFonts w:ascii="Times New Roman" w:hAnsi="Times New Roman" w:cs="Times New Roman"/>
          <w:b/>
          <w:i/>
          <w:sz w:val="26"/>
          <w:szCs w:val="26"/>
        </w:rPr>
        <w:t xml:space="preserve"> устанавливаться уставами муниципальных образований и федеральными законами</w:t>
      </w:r>
      <w:r w:rsidRPr="009532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532E3">
        <w:rPr>
          <w:rFonts w:ascii="Times New Roman" w:hAnsi="Times New Roman" w:cs="Times New Roman"/>
          <w:b/>
          <w:i/>
          <w:sz w:val="26"/>
          <w:szCs w:val="26"/>
        </w:rPr>
        <w:t xml:space="preserve"> (Конституция РФ, Градостроительный кодекс, Земельный кодекс, Жилищный кодекс, Бюджетный и Налоговый кодексы, Водный кодекс, Административный кодекс, Федеральные законы:</w:t>
      </w:r>
      <w:proofErr w:type="gramEnd"/>
      <w:r w:rsidRPr="009532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9532E3">
        <w:rPr>
          <w:rFonts w:ascii="Times New Roman" w:hAnsi="Times New Roman" w:cs="Times New Roman"/>
          <w:b/>
          <w:i/>
          <w:sz w:val="26"/>
          <w:szCs w:val="26"/>
        </w:rPr>
        <w:t>«О теплоснабжении», «О водоснабже</w:t>
      </w:r>
      <w:r w:rsidRPr="009532E3">
        <w:rPr>
          <w:rFonts w:ascii="Times New Roman" w:hAnsi="Times New Roman" w:cs="Times New Roman"/>
          <w:b/>
          <w:i/>
          <w:sz w:val="26"/>
          <w:szCs w:val="26"/>
        </w:rPr>
        <w:t>нии и водоотведении»</w:t>
      </w:r>
      <w:r w:rsidRPr="009532E3">
        <w:rPr>
          <w:rFonts w:ascii="Times New Roman" w:hAnsi="Times New Roman" w:cs="Times New Roman"/>
          <w:b/>
          <w:i/>
          <w:sz w:val="26"/>
          <w:szCs w:val="26"/>
        </w:rPr>
        <w:t xml:space="preserve">  и др.).</w:t>
      </w:r>
      <w:proofErr w:type="gramEnd"/>
      <w:r w:rsidRPr="009532E3">
        <w:rPr>
          <w:rFonts w:ascii="Times New Roman" w:hAnsi="Times New Roman" w:cs="Times New Roman"/>
          <w:b/>
          <w:i/>
          <w:sz w:val="26"/>
          <w:szCs w:val="26"/>
        </w:rPr>
        <w:t xml:space="preserve">  По некоторым вопросам полномочия могут устанавливаться и перераспределяться законами субъекта РФ (п. 9 ч.1 ст. 17 131-ФЗ, п. 6. ст. 26.3 184-ФЗ от 06.10.1999).</w:t>
      </w:r>
      <w:bookmarkStart w:id="18" w:name="_GoBack"/>
      <w:bookmarkEnd w:id="18"/>
    </w:p>
    <w:sectPr w:rsidR="00525773" w:rsidRPr="009532E3" w:rsidSect="009532E3">
      <w:pgSz w:w="11906" w:h="16838"/>
      <w:pgMar w:top="709" w:right="566" w:bottom="709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36"/>
    <w:rsid w:val="0002631A"/>
    <w:rsid w:val="0005568D"/>
    <w:rsid w:val="000F0CFE"/>
    <w:rsid w:val="001B49A0"/>
    <w:rsid w:val="001C43AD"/>
    <w:rsid w:val="001E7F28"/>
    <w:rsid w:val="00227557"/>
    <w:rsid w:val="00251E48"/>
    <w:rsid w:val="00263425"/>
    <w:rsid w:val="00374615"/>
    <w:rsid w:val="003E26D9"/>
    <w:rsid w:val="004771BA"/>
    <w:rsid w:val="00490954"/>
    <w:rsid w:val="004E5FE0"/>
    <w:rsid w:val="00525773"/>
    <w:rsid w:val="005502B0"/>
    <w:rsid w:val="00704FD5"/>
    <w:rsid w:val="00741104"/>
    <w:rsid w:val="00744554"/>
    <w:rsid w:val="00911436"/>
    <w:rsid w:val="00935D76"/>
    <w:rsid w:val="009407BB"/>
    <w:rsid w:val="009532E3"/>
    <w:rsid w:val="00962B11"/>
    <w:rsid w:val="009A70D3"/>
    <w:rsid w:val="009E387D"/>
    <w:rsid w:val="009F5015"/>
    <w:rsid w:val="00A06B1A"/>
    <w:rsid w:val="00A871E4"/>
    <w:rsid w:val="00AC1F22"/>
    <w:rsid w:val="00AE5F02"/>
    <w:rsid w:val="00B12FD2"/>
    <w:rsid w:val="00B62E5F"/>
    <w:rsid w:val="00BA61FB"/>
    <w:rsid w:val="00BA7291"/>
    <w:rsid w:val="00C33C7D"/>
    <w:rsid w:val="00CD64EE"/>
    <w:rsid w:val="00D4635A"/>
    <w:rsid w:val="00D64E66"/>
    <w:rsid w:val="00DD15BC"/>
    <w:rsid w:val="00E0017E"/>
    <w:rsid w:val="00E25CF6"/>
    <w:rsid w:val="00E54AC3"/>
    <w:rsid w:val="00EC4269"/>
    <w:rsid w:val="00F524A9"/>
    <w:rsid w:val="00F83A13"/>
    <w:rsid w:val="00F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7F28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4A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54AC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54AC3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E54AC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54AC3"/>
    <w:rPr>
      <w:i/>
      <w:iCs/>
    </w:rPr>
  </w:style>
  <w:style w:type="paragraph" w:styleId="a8">
    <w:name w:val="Normal (Web)"/>
    <w:basedOn w:val="a"/>
    <w:uiPriority w:val="99"/>
    <w:semiHidden/>
    <w:unhideWhenUsed/>
    <w:rsid w:val="009A70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A70D3"/>
  </w:style>
  <w:style w:type="character" w:styleId="a9">
    <w:name w:val="Hyperlink"/>
    <w:basedOn w:val="a0"/>
    <w:uiPriority w:val="99"/>
    <w:unhideWhenUsed/>
    <w:rsid w:val="009A70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F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c-word">
    <w:name w:val="hc-word"/>
    <w:basedOn w:val="a0"/>
    <w:rsid w:val="001E7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7F28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4A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54AC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54AC3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E54AC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54AC3"/>
    <w:rPr>
      <w:i/>
      <w:iCs/>
    </w:rPr>
  </w:style>
  <w:style w:type="paragraph" w:styleId="a8">
    <w:name w:val="Normal (Web)"/>
    <w:basedOn w:val="a"/>
    <w:uiPriority w:val="99"/>
    <w:semiHidden/>
    <w:unhideWhenUsed/>
    <w:rsid w:val="009A70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A70D3"/>
  </w:style>
  <w:style w:type="character" w:styleId="a9">
    <w:name w:val="Hyperlink"/>
    <w:basedOn w:val="a0"/>
    <w:uiPriority w:val="99"/>
    <w:unhideWhenUsed/>
    <w:rsid w:val="009A70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F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c-word">
    <w:name w:val="hc-word"/>
    <w:basedOn w:val="a0"/>
    <w:rsid w:val="001E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1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05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788387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5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6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436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3483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075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6127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8878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042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186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185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3920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8164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81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7374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794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85906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178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596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684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58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6549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963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tet4.km.duma.gov.ru/site.xp/053053054.html" TargetMode="External"/><Relationship Id="rId13" Type="http://schemas.openxmlformats.org/officeDocument/2006/relationships/hyperlink" Target="http://www.komitet4.km.duma.gov.ru/site.xp/053054049.html" TargetMode="External"/><Relationship Id="rId18" Type="http://schemas.openxmlformats.org/officeDocument/2006/relationships/hyperlink" Target="http://www.komitet4.km.duma.gov.ru/site.xp/053054054.html" TargetMode="External"/><Relationship Id="rId26" Type="http://schemas.openxmlformats.org/officeDocument/2006/relationships/hyperlink" Target="consultantplus://offline/ref=3B25B36932417EBA49084B73A8565605B715D73D44B58169D57F594330C8d8G" TargetMode="External"/><Relationship Id="rId39" Type="http://schemas.openxmlformats.org/officeDocument/2006/relationships/hyperlink" Target="garantF1://70298922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omitet4.km.duma.gov.ru/site.xp/053054057.html" TargetMode="External"/><Relationship Id="rId34" Type="http://schemas.openxmlformats.org/officeDocument/2006/relationships/hyperlink" Target="consultantplus://offline/ref=06B252C0EFC1499E4F12AB868770B0BE36CEEB865161780237563F035274A3B001F0CBE2F6H2t6H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komitet4.km.duma.gov.ru/site.xp/053053053.html" TargetMode="External"/><Relationship Id="rId12" Type="http://schemas.openxmlformats.org/officeDocument/2006/relationships/hyperlink" Target="http://www.komitet4.km.duma.gov.ru/site.xp/053054048.html" TargetMode="External"/><Relationship Id="rId17" Type="http://schemas.openxmlformats.org/officeDocument/2006/relationships/hyperlink" Target="http://www.komitet4.km.duma.gov.ru/site.xp/053054053.html" TargetMode="External"/><Relationship Id="rId25" Type="http://schemas.openxmlformats.org/officeDocument/2006/relationships/hyperlink" Target="consultantplus://offline/ref=3B25B36932417EBA49084B73A8565605B715D03441B48169D57F59433088F24AEC1C987AA339C5d0G" TargetMode="External"/><Relationship Id="rId33" Type="http://schemas.openxmlformats.org/officeDocument/2006/relationships/hyperlink" Target="consultantplus://offline/ref=06B252C0EFC1499E4F12AB868770B0BE36CFE58A5661780237563F035274A3B001F0CBE2F522B07AH6t8H" TargetMode="External"/><Relationship Id="rId38" Type="http://schemas.openxmlformats.org/officeDocument/2006/relationships/hyperlink" Target="garantF1://90200.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mitet4.km.duma.gov.ru/site.xp/053054052.html" TargetMode="External"/><Relationship Id="rId20" Type="http://schemas.openxmlformats.org/officeDocument/2006/relationships/hyperlink" Target="http://www.komitet4.km.duma.gov.ru/site.xp/053054056.html" TargetMode="External"/><Relationship Id="rId29" Type="http://schemas.openxmlformats.org/officeDocument/2006/relationships/hyperlink" Target="http://www.komitet4.km.duma.gov.ru/site.xp/053053051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itet4.km.duma.gov.ru/site.xp/054053051.html" TargetMode="External"/><Relationship Id="rId11" Type="http://schemas.openxmlformats.org/officeDocument/2006/relationships/hyperlink" Target="http://www.komitet4.km.duma.gov.ru/site.xp/053053057.html" TargetMode="External"/><Relationship Id="rId24" Type="http://schemas.openxmlformats.org/officeDocument/2006/relationships/hyperlink" Target="http://www.komitet4.km.duma.gov.ru/site.xp/053055050.html" TargetMode="External"/><Relationship Id="rId32" Type="http://schemas.openxmlformats.org/officeDocument/2006/relationships/hyperlink" Target="consultantplus://offline/ref=06B252C0EFC1499E4F12AB868770B0BE36CEE58B5161780237563F035274A3B001F0CBE2F522B375H6t1H" TargetMode="External"/><Relationship Id="rId37" Type="http://schemas.openxmlformats.org/officeDocument/2006/relationships/hyperlink" Target="garantF1://70003066.0" TargetMode="External"/><Relationship Id="rId40" Type="http://schemas.openxmlformats.org/officeDocument/2006/relationships/hyperlink" Target="garantF1://12071109.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mitet4.km.duma.gov.ru/site.xp/053054051.html" TargetMode="External"/><Relationship Id="rId23" Type="http://schemas.openxmlformats.org/officeDocument/2006/relationships/hyperlink" Target="http://www.komitet4.km.duma.gov.ru/site.xp/053055049.html" TargetMode="External"/><Relationship Id="rId28" Type="http://schemas.openxmlformats.org/officeDocument/2006/relationships/hyperlink" Target="consultantplus://offline/ref=B70202C80FF20BAF7B372225EDF9DCC8A50D66DB684758959662CC4FEC540FADBCD4E38154ADF6B7z8D3J" TargetMode="External"/><Relationship Id="rId36" Type="http://schemas.openxmlformats.org/officeDocument/2006/relationships/hyperlink" Target="garantF1://12077489.0" TargetMode="External"/><Relationship Id="rId10" Type="http://schemas.openxmlformats.org/officeDocument/2006/relationships/hyperlink" Target="http://www.komitet4.km.duma.gov.ru/site.xp/053053056.html" TargetMode="External"/><Relationship Id="rId19" Type="http://schemas.openxmlformats.org/officeDocument/2006/relationships/hyperlink" Target="http://www.komitet4.km.duma.gov.ru/site.xp/053054055.html" TargetMode="External"/><Relationship Id="rId31" Type="http://schemas.openxmlformats.org/officeDocument/2006/relationships/hyperlink" Target="garantF1://7052729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itet4.km.duma.gov.ru/site.xp/053053055.html" TargetMode="External"/><Relationship Id="rId14" Type="http://schemas.openxmlformats.org/officeDocument/2006/relationships/hyperlink" Target="http://www.komitet4.km.duma.gov.ru/site.xp/053054050.html" TargetMode="External"/><Relationship Id="rId22" Type="http://schemas.openxmlformats.org/officeDocument/2006/relationships/hyperlink" Target="http://www.komitet4.km.duma.gov.ru/site.xp/053055048.html" TargetMode="External"/><Relationship Id="rId27" Type="http://schemas.openxmlformats.org/officeDocument/2006/relationships/hyperlink" Target="consultantplus://offline/ref=13EF94D309656130FC9752BE43A535092F39BDC6111BC221930F2509F742EB983D83C1EEEAAC60Z6EDK" TargetMode="External"/><Relationship Id="rId30" Type="http://schemas.openxmlformats.org/officeDocument/2006/relationships/hyperlink" Target="garantF1://10800200.15" TargetMode="External"/><Relationship Id="rId35" Type="http://schemas.openxmlformats.org/officeDocument/2006/relationships/hyperlink" Target="consultantplus://offline/ref=06B252C0EFC1499E4F12AB868770B0BE36CEEB865161780237563F035274A3B001F0CBE2F2H2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19A6-79DE-499B-B95A-4C1AEBAB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13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2015-10-16T03:55:00Z</dcterms:created>
  <dcterms:modified xsi:type="dcterms:W3CDTF">2015-10-21T08:04:00Z</dcterms:modified>
</cp:coreProperties>
</file>