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91" w:rsidRDefault="00354EAB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91791">
        <w:rPr>
          <w:rFonts w:ascii="Courier New" w:hAnsi="Courier New" w:cs="Courier New"/>
          <w:color w:val="000000"/>
          <w:sz w:val="20"/>
          <w:szCs w:val="20"/>
        </w:rPr>
        <w:t>СОГЛАСОВАНО:                               </w:t>
      </w:r>
      <w:r w:rsidR="00E91791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="00E91791">
        <w:rPr>
          <w:rFonts w:ascii="Courier New" w:hAnsi="Courier New" w:cs="Courier New"/>
          <w:color w:val="000000"/>
          <w:sz w:val="20"/>
          <w:szCs w:val="20"/>
        </w:rPr>
        <w:t>УТВЕРЖДАЮ: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(наименование должности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(наименование должности</w:t>
      </w:r>
      <w:proofErr w:type="gramEnd"/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руководителя, согласующего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руководителя, утверждающего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должностную инструкцию)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должностную инструкцию)</w:t>
      </w:r>
      <w:proofErr w:type="gramEnd"/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(подпись)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(подпись)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>"____" ______________________ г.      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"____" _____________________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ТИПОВАЯ ДОЛЖНОСТНАЯ ИНСТРУКЦИЯ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(наименование структурного подразделения)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I. Общие положения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Должность __________________________________________ в соответствии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 Реестром должностей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муниципальной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службы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сельском</w:t>
      </w:r>
      <w:proofErr w:type="gramEnd"/>
      <w:r>
        <w:rPr>
          <w:color w:val="000000"/>
          <w:sz w:val="26"/>
          <w:szCs w:val="26"/>
        </w:rPr>
        <w:t xml:space="preserve"> поселение «» является должностью муниципальной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службы,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относящейся к ___________________________ группе должностей муниципальной службы.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2. __________________________________________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назначается Главой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поселения</w:t>
      </w:r>
      <w:r>
        <w:rPr>
          <w:color w:val="000000"/>
        </w:rPr>
        <w:t>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на должность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муниципальной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службы,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 условиях письменного трудового договора, заключенного на ____________________ срок, освобождается от занимаемой должности по согласованию с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Главой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сельского поселения «».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3. _______________________________________________________ подчиняется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непосредственно _</w:t>
      </w:r>
      <w:r>
        <w:rPr>
          <w:color w:val="000000"/>
        </w:rPr>
        <w:t>________________________________________________________.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 непосредственного руководителя)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4. _____________________________________________________ имеет в своем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подчинении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___ муниципальных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служащих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(и ___ инспекторов)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(указывается</w:t>
      </w:r>
      <w:proofErr w:type="gramEnd"/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при наличии).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В период временного отсутствия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его должностные обязанности исполняет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___________________________________.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II. Квалификационные требования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</w:t>
      </w:r>
      <w:r>
        <w:rPr>
          <w:color w:val="000000"/>
          <w:sz w:val="26"/>
          <w:szCs w:val="26"/>
        </w:rPr>
        <w:t>. Для замещения должности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к муниципальному служащему предъявляют </w:t>
      </w:r>
      <w:proofErr w:type="gramStart"/>
      <w:r>
        <w:rPr>
          <w:color w:val="000000"/>
          <w:sz w:val="26"/>
          <w:szCs w:val="26"/>
        </w:rPr>
        <w:t>следующие</w:t>
      </w:r>
      <w:proofErr w:type="gramEnd"/>
      <w:r>
        <w:rPr>
          <w:color w:val="000000"/>
          <w:sz w:val="26"/>
          <w:szCs w:val="26"/>
        </w:rPr>
        <w:t xml:space="preserve"> квалификационные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требования: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6.1. _______________________________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профессиональное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образование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по</w:t>
      </w:r>
      <w:proofErr w:type="gramEnd"/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(уровень образования)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специализации _</w:t>
      </w:r>
      <w:r>
        <w:rPr>
          <w:color w:val="000000"/>
        </w:rPr>
        <w:t>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6.2. стаж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высших, главных и ведущих должностей муниципальной службы);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6.3. знание: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Конституции Российской Федерации,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Устава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сельского поселения «»,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федеральных законов 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иных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нормативных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правовых актов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Российской</w:t>
      </w:r>
      <w:proofErr w:type="gramEnd"/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Федерации _______________________________________________________________,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(указываются конкретные законы и акты)</w:t>
      </w:r>
    </w:p>
    <w:p w:rsidR="00E91791" w:rsidRDefault="00E91791" w:rsidP="0007481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- </w:t>
      </w:r>
      <w:r w:rsidR="00074812">
        <w:rPr>
          <w:color w:val="000000"/>
          <w:sz w:val="26"/>
          <w:szCs w:val="26"/>
        </w:rPr>
        <w:t xml:space="preserve">республиканских </w:t>
      </w:r>
      <w:r>
        <w:rPr>
          <w:color w:val="000000"/>
          <w:sz w:val="26"/>
          <w:szCs w:val="26"/>
        </w:rPr>
        <w:t> законов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иных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нормативных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правовых </w:t>
      </w:r>
      <w:r>
        <w:rPr>
          <w:rStyle w:val="apple-converted-space"/>
          <w:color w:val="000000"/>
          <w:sz w:val="26"/>
          <w:szCs w:val="26"/>
        </w:rPr>
        <w:t> </w:t>
      </w:r>
      <w:r w:rsidR="00074812">
        <w:rPr>
          <w:rStyle w:val="apple-converted-space"/>
          <w:color w:val="000000"/>
          <w:sz w:val="26"/>
          <w:szCs w:val="26"/>
        </w:rPr>
        <w:t xml:space="preserve">актов </w:t>
      </w:r>
      <w:r w:rsidR="00074812">
        <w:rPr>
          <w:color w:val="000000"/>
          <w:sz w:val="26"/>
          <w:szCs w:val="26"/>
        </w:rPr>
        <w:t>Республики Хакасия</w:t>
      </w:r>
      <w:r>
        <w:rPr>
          <w:color w:val="000000"/>
          <w:sz w:val="26"/>
          <w:szCs w:val="26"/>
        </w:rPr>
        <w:t>________________________________________________________________,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( указываются конкретные законы и акты)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муниципальных нормативных правовых актов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(указываются конкретные акты)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основ организации труда,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порядка и условий прохождения муниципальной службы,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норм делового общения,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правил внутреннего трудового распорядка Администрации сельского поселения «»,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основ делопроизводства,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________________________________________________,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иных правовых актов, необходимых для осуществления деятельности в рамках должностной инструкции;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6.4. профессиональные навыки: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(для младших должностей муниципальной службы):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реализации управленческих решений,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исполнительской дисциплины,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пользования оргтехникой и программными продуктами,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подготовки деловой корреспонденции,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________________________________________________;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(для старших должностей муниципальной службы):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работы в ________________________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сфере, соответствующей направлению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деятельности____________________________________________________________,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(наименование структурного подразделения)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подготовки проектов муниципальных правовых актов,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выполнения поручений непосредственного руководителя,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эффективного планирования рабочего (служебного) времени,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использования опыта и мнения коллег,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пользования оргтехникой и программными продуктами (при необходимости указать конкретно),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________________________________________________;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(для ведущих должностей муниципальной службы):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- работы в ________________________ сфере, соответствующей направлению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деятельности____________________________________________________________,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структурного подразделения)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подготовки проектов муниципальных правовых актов,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выполнения поручений непосредственного руководителя,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взаимодействия с государственными органами, органами местного самоуправления и иными организациями,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эффективного планирования рабочего (служебного) времени,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анализа и прогнозирования деятельности в порученной сфере,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использования опыта и мнения коллег,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- пользования оргтехникой и программными продуктами (при необходимости</w:t>
      </w:r>
      <w:proofErr w:type="gramEnd"/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указать конкретно),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________________________________________________;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(для главных должностей муниципальной службы):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профессиональные навыки руководства подчиненными структурными подразделениями,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выполнения поставленных руководителем задач,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оперативной реализации управленческих решений,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ведения деловых переговоров,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взаимодействия с государственными органами, органами местного самоуправления и иными организациями,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планирования работы,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- пользования оргтехникой и программными продуктами (при необходимости</w:t>
      </w:r>
      <w:proofErr w:type="gramEnd"/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указать конкретно),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систематического повышения профессиональных знаний,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качественной подготовки соответствующих документов,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________________________________________________;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(для высших должностей муниципальной службы):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профессиональные навыки руководства подчиненными структурными подразделениями,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оперативного принятия и реализации управленческих решений,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взаимодействия с государственными органами, органами местного самоуправления и иными организациями,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нормотворческой деятельности,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планирования работы,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контроля, анализа и прогнозирования последствий принимаемых решений,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стимулирования достижения результатов,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ведения деловых переговоров,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публичного выступления,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учета мнения коллег и подчиненных,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подбора и расстановки кадров,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делегирования полномочий,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пользования оргтехникой и программными продуктами,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систематического повышения профессиональных знаний,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редактирования документации,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своевременного выявления и разрешения проблемных ситуаций, приводящих к конфликту интересов,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________________________________________________.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III. Должностные обязанности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7. В должностные обязанности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входят: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сельского поселения «» и иные муниципальные правовые акты и обеспечивать их исполнение;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7.2. соблюдать при исполнении должностных обязанностей права и законные интересы граждан и организаций;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7.3. соблюдать установленные в Администрации поселения Правила внутреннего трудового распорядка, Регламент работы Администрации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 сельского поселения «», порядок работы со служебной информацией, правила пожарной безопасности и охраны труда;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7.4. поддерживать уровень квалификации, необходимый для надлежащего исполнения должностных обязанностей;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7.8. сообщать Главе сельского поселения «»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7.9. соблюдать ограничения, выполнять обязательства, не нарушать запреты, которые установлены Федеральным законом от 02.03.2007 N 25-ФЗ "О муниципальной службе в Российской Федерации" и другими федеральными законами;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7.10. сообщать Главе сельского поселения «»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7.11. уведомлять Главу сельского поселения «»,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7.12. принимать меры по предотвращению возникновения личной заинтересованности у муниципальных служащих или урегулированию конфликта интересов на муниципальной службе в администрации сельского поселения</w:t>
      </w:r>
      <w:proofErr w:type="gramStart"/>
      <w:r>
        <w:rPr>
          <w:color w:val="000000"/>
          <w:sz w:val="26"/>
          <w:szCs w:val="26"/>
        </w:rPr>
        <w:t xml:space="preserve"> ;</w:t>
      </w:r>
      <w:proofErr w:type="gramEnd"/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lastRenderedPageBreak/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proofErr w:type="gramEnd"/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7.14. своевременно и качественно выполнять распоряжения и </w:t>
      </w:r>
      <w:proofErr w:type="gramStart"/>
      <w:r>
        <w:rPr>
          <w:color w:val="000000"/>
          <w:sz w:val="26"/>
          <w:szCs w:val="26"/>
        </w:rPr>
        <w:t>указания</w:t>
      </w:r>
      <w:proofErr w:type="gramEnd"/>
      <w:r>
        <w:rPr>
          <w:color w:val="000000"/>
          <w:sz w:val="26"/>
          <w:szCs w:val="26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7.15. консультировать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организации и граждан в пределах своей компетенции;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7.16. отказаться от выполнения неправомерного поручения в порядке, предусмотренном частью 2 статьи 12 Федерального закона от 02.03.2007 N 25-ФЗ "О муниципальной службе в Российской Федерации";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7.17. _______________________________________________________;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7.18. _______________________________________________________;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7.19. _______________________________________________________;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7.20. _______________________________________________________.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IV. Права и должностные полномочия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8.______________________________________________________имеет право: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сельского поселения «»;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8.6. на участие по своей инициативе в конкурсе на замещение вакантной должности муниципальной службы;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8.8. на защиту своих персональных данных;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8.12. на пенсионное обеспечение в соответствии с законодательством Российской Федерации;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8.13. </w:t>
      </w:r>
      <w:r w:rsidRPr="00074812">
        <w:rPr>
          <w:color w:val="000000"/>
          <w:sz w:val="26"/>
          <w:szCs w:val="26"/>
          <w:highlight w:val="yellow"/>
        </w:rPr>
        <w:t>с предварительным письменным уведомлением Главы сельского поселения «»</w:t>
      </w:r>
      <w:r w:rsidRPr="00074812">
        <w:rPr>
          <w:rStyle w:val="apple-converted-space"/>
          <w:color w:val="000000"/>
          <w:sz w:val="26"/>
          <w:szCs w:val="26"/>
          <w:highlight w:val="yellow"/>
        </w:rPr>
        <w:t> </w:t>
      </w:r>
      <w:r w:rsidRPr="00074812">
        <w:rPr>
          <w:color w:val="000000"/>
          <w:sz w:val="26"/>
          <w:szCs w:val="26"/>
          <w:highlight w:val="yellow"/>
        </w:rPr>
        <w:t> на выполнение иной оплачиваемой работы, если данная работа не повлечет за собой конфликт интересов и если иное не предусмотрено Федеральным законом от 02.03.2007 N 25-ФЗ "О муниципальной службе в Российской Федерации";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8.14._________________________________________________________;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8.15._________________________________________________________;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8.16._________________________________________________________;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8.17. и другие права, установленные действующим законодательством.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V</w:t>
      </w:r>
      <w:r>
        <w:rPr>
          <w:color w:val="000000"/>
          <w:sz w:val="26"/>
          <w:szCs w:val="26"/>
        </w:rPr>
        <w:t>. Ответственность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9. ______________________________________________ несет дисциплинарную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ответственность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соответствии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действующим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законодательством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за</w:t>
      </w:r>
      <w:proofErr w:type="gramEnd"/>
    </w:p>
    <w:p w:rsidR="00E91791" w:rsidRDefault="00E91791" w:rsidP="00E91791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неисполнение или ненадлежащее исполнение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 его вине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возложенных</w:t>
      </w:r>
      <w:proofErr w:type="gramEnd"/>
      <w:r>
        <w:rPr>
          <w:color w:val="000000"/>
          <w:sz w:val="26"/>
          <w:szCs w:val="26"/>
        </w:rPr>
        <w:t xml:space="preserve"> на него</w:t>
      </w:r>
    </w:p>
    <w:p w:rsidR="00E91791" w:rsidRDefault="00E91791" w:rsidP="00E91791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должностных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обязанностей,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предусмотренных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настоящей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должностной</w:t>
      </w:r>
    </w:p>
    <w:p w:rsidR="00E91791" w:rsidRDefault="00E91791" w:rsidP="00E91791">
      <w:pPr>
        <w:pStyle w:val="a4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инструкцией и иными нормативными актами: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9.1. несоблюдение Регламента работы Администрации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сельского поселения «», Правил внутреннего трудового распорядка Администрации поселения, правил пожарной безопасности и охраны труда;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9.3. действие или бездействие, </w:t>
      </w:r>
      <w:proofErr w:type="gramStart"/>
      <w:r>
        <w:rPr>
          <w:color w:val="000000"/>
          <w:sz w:val="26"/>
          <w:szCs w:val="26"/>
        </w:rPr>
        <w:t>влекущие</w:t>
      </w:r>
      <w:proofErr w:type="gramEnd"/>
      <w:r>
        <w:rPr>
          <w:color w:val="000000"/>
          <w:sz w:val="26"/>
          <w:szCs w:val="26"/>
        </w:rPr>
        <w:t xml:space="preserve"> нарушение прав и законных интересов граждан, юридических лиц;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9.5. за несвоевременное, некачественное выполнение заданий, распоряжений и </w:t>
      </w:r>
      <w:proofErr w:type="gramStart"/>
      <w:r>
        <w:rPr>
          <w:color w:val="000000"/>
          <w:sz w:val="26"/>
          <w:szCs w:val="26"/>
        </w:rPr>
        <w:t>указаний</w:t>
      </w:r>
      <w:proofErr w:type="gramEnd"/>
      <w:r>
        <w:rPr>
          <w:color w:val="000000"/>
          <w:sz w:val="26"/>
          <w:szCs w:val="26"/>
        </w:rPr>
        <w:t xml:space="preserve"> вышестоящих в порядке подчиненности руководителей, за исключением неправомерных поручений;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10. ___________________________________________ в соответствии с </w:t>
      </w:r>
      <w:proofErr w:type="gramStart"/>
      <w:r>
        <w:rPr>
          <w:color w:val="000000"/>
        </w:rPr>
        <w:t>действующим</w:t>
      </w:r>
      <w:proofErr w:type="gramEnd"/>
      <w:r>
        <w:rPr>
          <w:color w:val="000000"/>
        </w:rPr>
        <w:t>                                        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законодательством несет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материальную ответственность за ущерб,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связанный с характером служебной деятельности.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11.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В случае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исполнения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(либо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дачи)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неправомерного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поручения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____________________________________________________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 xml:space="preserve">несет </w:t>
      </w:r>
      <w:proofErr w:type="gramStart"/>
      <w:r>
        <w:rPr>
          <w:color w:val="000000"/>
          <w:sz w:val="26"/>
          <w:szCs w:val="26"/>
        </w:rPr>
        <w:t>дисциплинарную</w:t>
      </w:r>
      <w:proofErr w:type="gramEnd"/>
      <w:r>
        <w:rPr>
          <w:color w:val="000000"/>
          <w:sz w:val="26"/>
          <w:szCs w:val="26"/>
        </w:rPr>
        <w:t>,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гражданско-правовую или уголовную ответственность в порядке, установленном федеральными законами.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VI. Служебное взаимодействие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12.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В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процессе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осуществления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своей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служебной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деятельности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__________________________________________________________самостоятельно</w:t>
      </w:r>
      <w:r>
        <w:rPr>
          <w:color w:val="000000"/>
        </w:rPr>
        <w:t>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и (или) по поручению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_____________________________________________________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непосредственного руководителя, иного должностного лица)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взаимодействует: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 Администрацией </w:t>
      </w:r>
      <w:r w:rsidR="00074812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 xml:space="preserve"> муниципального района;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 федеральными органами государственной власти и органами государственной власти</w:t>
      </w:r>
      <w:bookmarkStart w:id="0" w:name="_GoBack"/>
      <w:bookmarkEnd w:id="0"/>
      <w:r>
        <w:rPr>
          <w:color w:val="000000"/>
          <w:sz w:val="26"/>
          <w:szCs w:val="26"/>
        </w:rPr>
        <w:t>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 территориальной избирательной комиссией;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 другими предприятиями, учреждениями и организациями;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 гражданами.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VII. Показатели эффективности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и результативности деятельности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13.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Результаты служебной 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(наименование должности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характеризуются показателями: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количеством (объемом) выполняемых работ,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качеством выполняемых работ,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соблюдением сроков выполнения работ,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уровнем служебной загруженности,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новизной работ,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разнообразием и комплексностью работ,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самостоятельностью выполнения служебных заданий.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14</w:t>
      </w:r>
      <w:r>
        <w:rPr>
          <w:color w:val="000000"/>
          <w:sz w:val="26"/>
          <w:szCs w:val="26"/>
        </w:rPr>
        <w:t>. Профессиональная служебная деятельность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 муниципальной службы)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считается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эффективной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результативной, если: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должностные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обязанности исполняются на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высоком профессиональном уровне;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постоянно 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 ___________________ __________________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(наименование должности)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(подпись)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(расшифровка)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E91791" w:rsidRDefault="00E91791" w:rsidP="00E91791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662CB8" w:rsidRDefault="00662CB8"/>
    <w:sectPr w:rsidR="0066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1"/>
    <w:rsid w:val="00074812"/>
    <w:rsid w:val="00354EAB"/>
    <w:rsid w:val="00662CB8"/>
    <w:rsid w:val="007912C1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791"/>
    <w:rPr>
      <w:b/>
      <w:bCs/>
    </w:rPr>
  </w:style>
  <w:style w:type="paragraph" w:styleId="a4">
    <w:name w:val="Normal (Web)"/>
    <w:basedOn w:val="a"/>
    <w:uiPriority w:val="99"/>
    <w:unhideWhenUsed/>
    <w:rsid w:val="00E9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791"/>
    <w:rPr>
      <w:b/>
      <w:bCs/>
    </w:rPr>
  </w:style>
  <w:style w:type="paragraph" w:styleId="a4">
    <w:name w:val="Normal (Web)"/>
    <w:basedOn w:val="a"/>
    <w:uiPriority w:val="99"/>
    <w:unhideWhenUsed/>
    <w:rsid w:val="00E9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2015-10-05T08:13:00Z</dcterms:created>
  <dcterms:modified xsi:type="dcterms:W3CDTF">2015-10-05T09:34:00Z</dcterms:modified>
</cp:coreProperties>
</file>